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DDB" w:rsidRPr="00D0097C" w:rsidRDefault="00DC0DDB" w:rsidP="00DC0DDB">
      <w:pPr>
        <w:spacing w:before="320" w:after="0" w:line="360" w:lineRule="auto"/>
        <w:jc w:val="center"/>
        <w:outlineLvl w:val="1"/>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noProof/>
          <w:sz w:val="24"/>
          <w:szCs w:val="24"/>
          <w:lang w:eastAsia="ru-RU"/>
        </w:rPr>
        <w:drawing>
          <wp:anchor distT="0" distB="0" distL="114300" distR="114300" simplePos="0" relativeHeight="251659264" behindDoc="1" locked="0" layoutInCell="1" allowOverlap="1" wp14:anchorId="14910093" wp14:editId="19CFC55F">
            <wp:simplePos x="0" y="0"/>
            <wp:positionH relativeFrom="column">
              <wp:posOffset>4523740</wp:posOffset>
            </wp:positionH>
            <wp:positionV relativeFrom="paragraph">
              <wp:posOffset>-9525</wp:posOffset>
            </wp:positionV>
            <wp:extent cx="1936115" cy="1353185"/>
            <wp:effectExtent l="0" t="0" r="6985" b="0"/>
            <wp:wrapThrough wrapText="bothSides">
              <wp:wrapPolygon edited="0">
                <wp:start x="0" y="0"/>
                <wp:lineTo x="0" y="21286"/>
                <wp:lineTo x="21465" y="21286"/>
                <wp:lineTo x="2146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5" cstate="print">
                      <a:extLst>
                        <a:ext uri="{28A0092B-C50C-407E-A947-70E740481C1C}">
                          <a14:useLocalDpi xmlns:a14="http://schemas.microsoft.com/office/drawing/2010/main" val="0"/>
                        </a:ext>
                      </a:extLst>
                    </a:blip>
                    <a:srcRect t="13324" b="16762"/>
                    <a:stretch/>
                  </pic:blipFill>
                  <pic:spPr bwMode="auto">
                    <a:xfrm>
                      <a:off x="0" y="0"/>
                      <a:ext cx="1936115" cy="1353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0097C">
        <w:rPr>
          <w:rFonts w:ascii="Times New Roman" w:eastAsia="Times New Roman" w:hAnsi="Times New Roman" w:cs="Times New Roman"/>
          <w:b/>
          <w:bCs/>
          <w:i/>
          <w:iCs/>
          <w:sz w:val="24"/>
          <w:szCs w:val="24"/>
          <w:lang w:eastAsia="ru-RU"/>
        </w:rPr>
        <w:t>Особенности сенсорного развития детей дошкольного возраста</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b/>
          <w:bCs/>
          <w:color w:val="111111"/>
          <w:sz w:val="24"/>
          <w:szCs w:val="24"/>
          <w:bdr w:val="none" w:sz="0" w:space="0" w:color="auto" w:frame="1"/>
          <w:lang w:eastAsia="ru-RU"/>
        </w:rPr>
        <w:t>Сенсорное развитие в дошкольном возрасте превращается в особую</w:t>
      </w:r>
      <w:r w:rsidRPr="00D0097C">
        <w:rPr>
          <w:rFonts w:ascii="Times New Roman" w:eastAsia="Times New Roman" w:hAnsi="Times New Roman" w:cs="Times New Roman"/>
          <w:color w:val="111111"/>
          <w:sz w:val="24"/>
          <w:szCs w:val="24"/>
          <w:lang w:eastAsia="ru-RU"/>
        </w:rPr>
        <w:t> познавательную деятельность, имеющую свои цели, задачи, средства и </w:t>
      </w:r>
      <w:r w:rsidRPr="00D0097C">
        <w:rPr>
          <w:rFonts w:ascii="Times New Roman" w:eastAsia="Times New Roman" w:hAnsi="Times New Roman" w:cs="Times New Roman"/>
          <w:b/>
          <w:bCs/>
          <w:color w:val="111111"/>
          <w:sz w:val="24"/>
          <w:szCs w:val="24"/>
          <w:bdr w:val="none" w:sz="0" w:space="0" w:color="auto" w:frame="1"/>
          <w:lang w:eastAsia="ru-RU"/>
        </w:rPr>
        <w:t>способы осуществления</w:t>
      </w:r>
      <w:r w:rsidRPr="00D0097C">
        <w:rPr>
          <w:rFonts w:ascii="Times New Roman" w:eastAsia="Times New Roman" w:hAnsi="Times New Roman" w:cs="Times New Roman"/>
          <w:color w:val="111111"/>
          <w:sz w:val="24"/>
          <w:szCs w:val="24"/>
          <w:lang w:eastAsia="ru-RU"/>
        </w:rPr>
        <w:t>. Совершенство восприятия, полнота и точность образов зависят от того, насколько полной системой </w:t>
      </w:r>
      <w:r w:rsidRPr="00D0097C">
        <w:rPr>
          <w:rFonts w:ascii="Times New Roman" w:eastAsia="Times New Roman" w:hAnsi="Times New Roman" w:cs="Times New Roman"/>
          <w:b/>
          <w:bCs/>
          <w:color w:val="111111"/>
          <w:sz w:val="24"/>
          <w:szCs w:val="24"/>
          <w:bdr w:val="none" w:sz="0" w:space="0" w:color="auto" w:frame="1"/>
          <w:lang w:eastAsia="ru-RU"/>
        </w:rPr>
        <w:t>способов</w:t>
      </w:r>
      <w:r w:rsidRPr="00D0097C">
        <w:rPr>
          <w:rFonts w:ascii="Times New Roman" w:eastAsia="Times New Roman" w:hAnsi="Times New Roman" w:cs="Times New Roman"/>
          <w:color w:val="111111"/>
          <w:sz w:val="24"/>
          <w:szCs w:val="24"/>
          <w:lang w:eastAsia="ru-RU"/>
        </w:rPr>
        <w:t>, необходимых для обследования, владеет </w:t>
      </w:r>
      <w:r w:rsidRPr="00D0097C">
        <w:rPr>
          <w:rFonts w:ascii="Times New Roman" w:eastAsia="Times New Roman" w:hAnsi="Times New Roman" w:cs="Times New Roman"/>
          <w:b/>
          <w:bCs/>
          <w:color w:val="111111"/>
          <w:sz w:val="24"/>
          <w:szCs w:val="24"/>
          <w:bdr w:val="none" w:sz="0" w:space="0" w:color="auto" w:frame="1"/>
          <w:lang w:eastAsia="ru-RU"/>
        </w:rPr>
        <w:t>дошкольник</w:t>
      </w:r>
      <w:r w:rsidRPr="00D0097C">
        <w:rPr>
          <w:rFonts w:ascii="Times New Roman" w:eastAsia="Times New Roman" w:hAnsi="Times New Roman" w:cs="Times New Roman"/>
          <w:color w:val="111111"/>
          <w:sz w:val="24"/>
          <w:szCs w:val="24"/>
          <w:lang w:eastAsia="ru-RU"/>
        </w:rPr>
        <w:t>. Поэтому главными линиями </w:t>
      </w:r>
      <w:r w:rsidRPr="00D0097C">
        <w:rPr>
          <w:rFonts w:ascii="Times New Roman" w:eastAsia="Times New Roman" w:hAnsi="Times New Roman" w:cs="Times New Roman"/>
          <w:b/>
          <w:bCs/>
          <w:color w:val="111111"/>
          <w:sz w:val="24"/>
          <w:szCs w:val="24"/>
          <w:bdr w:val="none" w:sz="0" w:space="0" w:color="auto" w:frame="1"/>
          <w:lang w:eastAsia="ru-RU"/>
        </w:rPr>
        <w:t>развития восприятия дошкольника</w:t>
      </w:r>
      <w:r w:rsidRPr="00D0097C">
        <w:rPr>
          <w:rFonts w:ascii="Times New Roman" w:eastAsia="Times New Roman" w:hAnsi="Times New Roman" w:cs="Times New Roman"/>
          <w:color w:val="111111"/>
          <w:sz w:val="24"/>
          <w:szCs w:val="24"/>
          <w:lang w:eastAsia="ru-RU"/>
        </w:rPr>
        <w:t> выступают освоение новых по содержанию, структуре и характеру обследовательских действий и освоение </w:t>
      </w:r>
      <w:r w:rsidRPr="00D0097C">
        <w:rPr>
          <w:rFonts w:ascii="Times New Roman" w:eastAsia="Times New Roman" w:hAnsi="Times New Roman" w:cs="Times New Roman"/>
          <w:b/>
          <w:bCs/>
          <w:color w:val="111111"/>
          <w:sz w:val="24"/>
          <w:szCs w:val="24"/>
          <w:bdr w:val="none" w:sz="0" w:space="0" w:color="auto" w:frame="1"/>
          <w:lang w:eastAsia="ru-RU"/>
        </w:rPr>
        <w:t>сенсорных эталонов</w:t>
      </w:r>
      <w:r w:rsidRPr="00D0097C">
        <w:rPr>
          <w:rFonts w:ascii="Times New Roman" w:eastAsia="Times New Roman" w:hAnsi="Times New Roman" w:cs="Times New Roman"/>
          <w:color w:val="111111"/>
          <w:sz w:val="24"/>
          <w:szCs w:val="24"/>
          <w:lang w:eastAsia="ru-RU"/>
        </w:rPr>
        <w:t>.</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В раннем детстве восприятие признаков объекта возникает при выполнении предметной деятельности. У младшего </w:t>
      </w:r>
      <w:r w:rsidRPr="00D0097C">
        <w:rPr>
          <w:rFonts w:ascii="Times New Roman" w:eastAsia="Times New Roman" w:hAnsi="Times New Roman" w:cs="Times New Roman"/>
          <w:b/>
          <w:bCs/>
          <w:color w:val="111111"/>
          <w:sz w:val="24"/>
          <w:szCs w:val="24"/>
          <w:bdr w:val="none" w:sz="0" w:space="0" w:color="auto" w:frame="1"/>
          <w:lang w:eastAsia="ru-RU"/>
        </w:rPr>
        <w:t>дошкольника</w:t>
      </w:r>
      <w:r w:rsidRPr="00D0097C">
        <w:rPr>
          <w:rFonts w:ascii="Times New Roman" w:eastAsia="Times New Roman" w:hAnsi="Times New Roman" w:cs="Times New Roman"/>
          <w:color w:val="111111"/>
          <w:sz w:val="24"/>
          <w:szCs w:val="24"/>
          <w:lang w:eastAsia="ru-RU"/>
        </w:rPr>
        <w:t> обследование предметов подчиняется преимущественно игровым целям. Исследование З. М. Богуславской показало, что на протяжении </w:t>
      </w:r>
      <w:r w:rsidRPr="00D0097C">
        <w:rPr>
          <w:rFonts w:ascii="Times New Roman" w:eastAsia="Times New Roman" w:hAnsi="Times New Roman" w:cs="Times New Roman"/>
          <w:b/>
          <w:bCs/>
          <w:color w:val="111111"/>
          <w:sz w:val="24"/>
          <w:szCs w:val="24"/>
          <w:bdr w:val="none" w:sz="0" w:space="0" w:color="auto" w:frame="1"/>
          <w:lang w:eastAsia="ru-RU"/>
        </w:rPr>
        <w:t>дошкольного возраста</w:t>
      </w:r>
      <w:r w:rsidRPr="00D0097C">
        <w:rPr>
          <w:rFonts w:ascii="Times New Roman" w:eastAsia="Times New Roman" w:hAnsi="Times New Roman" w:cs="Times New Roman"/>
          <w:color w:val="111111"/>
          <w:sz w:val="24"/>
          <w:szCs w:val="24"/>
          <w:lang w:eastAsia="ru-RU"/>
        </w:rPr>
        <w:t> игровое манипулирование сменяется собственно обследовательскими действиями с предметом и превращается в целенаправленное его опробование для уяснения назначения его частей, их подвижности и связи друг с другом. К старшему </w:t>
      </w:r>
      <w:r w:rsidRPr="00D0097C">
        <w:rPr>
          <w:rFonts w:ascii="Times New Roman" w:eastAsia="Times New Roman" w:hAnsi="Times New Roman" w:cs="Times New Roman"/>
          <w:b/>
          <w:bCs/>
          <w:color w:val="111111"/>
          <w:sz w:val="24"/>
          <w:szCs w:val="24"/>
          <w:bdr w:val="none" w:sz="0" w:space="0" w:color="auto" w:frame="1"/>
          <w:lang w:eastAsia="ru-RU"/>
        </w:rPr>
        <w:t>дошкольному возрасту</w:t>
      </w:r>
      <w:r w:rsidRPr="00D0097C">
        <w:rPr>
          <w:rFonts w:ascii="Times New Roman" w:eastAsia="Times New Roman" w:hAnsi="Times New Roman" w:cs="Times New Roman"/>
          <w:color w:val="111111"/>
          <w:sz w:val="24"/>
          <w:szCs w:val="24"/>
          <w:lang w:eastAsia="ru-RU"/>
        </w:rPr>
        <w:t> обследование приобретает характер экспериментирования, обследовательских действий, последовательность которых определяется не внешними впечатлениями ребенка, а поставленной перед ним познавательной задачей.</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В </w:t>
      </w:r>
      <w:r w:rsidRPr="00D0097C">
        <w:rPr>
          <w:rFonts w:ascii="Times New Roman" w:eastAsia="Times New Roman" w:hAnsi="Times New Roman" w:cs="Times New Roman"/>
          <w:b/>
          <w:bCs/>
          <w:color w:val="111111"/>
          <w:sz w:val="24"/>
          <w:szCs w:val="24"/>
          <w:bdr w:val="none" w:sz="0" w:space="0" w:color="auto" w:frame="1"/>
          <w:lang w:eastAsia="ru-RU"/>
        </w:rPr>
        <w:t>дошкольном возрасте</w:t>
      </w:r>
      <w:r w:rsidRPr="00D0097C">
        <w:rPr>
          <w:rFonts w:ascii="Times New Roman" w:eastAsia="Times New Roman" w:hAnsi="Times New Roman" w:cs="Times New Roman"/>
          <w:color w:val="111111"/>
          <w:sz w:val="24"/>
          <w:szCs w:val="24"/>
          <w:lang w:eastAsia="ru-RU"/>
        </w:rPr>
        <w:t> практическое действие с материальным объектом </w:t>
      </w:r>
      <w:r w:rsidRPr="00D0097C">
        <w:rPr>
          <w:rFonts w:ascii="Times New Roman" w:eastAsia="Times New Roman" w:hAnsi="Times New Roman" w:cs="Times New Roman"/>
          <w:i/>
          <w:iCs/>
          <w:color w:val="111111"/>
          <w:sz w:val="24"/>
          <w:szCs w:val="24"/>
          <w:bdr w:val="none" w:sz="0" w:space="0" w:color="auto" w:frame="1"/>
          <w:lang w:eastAsia="ru-RU"/>
        </w:rPr>
        <w:t>«расщепляется»</w:t>
      </w:r>
      <w:r w:rsidRPr="00D0097C">
        <w:rPr>
          <w:rFonts w:ascii="Times New Roman" w:eastAsia="Times New Roman" w:hAnsi="Times New Roman" w:cs="Times New Roman"/>
          <w:color w:val="111111"/>
          <w:sz w:val="24"/>
          <w:szCs w:val="24"/>
          <w:lang w:eastAsia="ru-RU"/>
        </w:rPr>
        <w:t> </w:t>
      </w:r>
      <w:r w:rsidRPr="00D0097C">
        <w:rPr>
          <w:rFonts w:ascii="Times New Roman" w:eastAsia="Times New Roman" w:hAnsi="Times New Roman" w:cs="Times New Roman"/>
          <w:i/>
          <w:iCs/>
          <w:color w:val="111111"/>
          <w:sz w:val="24"/>
          <w:szCs w:val="24"/>
          <w:bdr w:val="none" w:sz="0" w:space="0" w:color="auto" w:frame="1"/>
          <w:lang w:eastAsia="ru-RU"/>
        </w:rPr>
        <w:t>(Л. А. Венгер)</w:t>
      </w:r>
      <w:r w:rsidRPr="00D0097C">
        <w:rPr>
          <w:rFonts w:ascii="Times New Roman" w:eastAsia="Times New Roman" w:hAnsi="Times New Roman" w:cs="Times New Roman"/>
          <w:color w:val="111111"/>
          <w:sz w:val="24"/>
          <w:szCs w:val="24"/>
          <w:lang w:eastAsia="ru-RU"/>
        </w:rPr>
        <w:t>. В нем выделяются ориентировочная и исполнительская части. Ориентировочная часть, предполагающая, в частности, обследование, еще совершается во внешней </w:t>
      </w:r>
      <w:r w:rsidRPr="00D0097C">
        <w:rPr>
          <w:rFonts w:ascii="Times New Roman" w:eastAsia="Times New Roman" w:hAnsi="Times New Roman" w:cs="Times New Roman"/>
          <w:b/>
          <w:bCs/>
          <w:color w:val="111111"/>
          <w:sz w:val="24"/>
          <w:szCs w:val="24"/>
          <w:bdr w:val="none" w:sz="0" w:space="0" w:color="auto" w:frame="1"/>
          <w:lang w:eastAsia="ru-RU"/>
        </w:rPr>
        <w:t>развернутой форме</w:t>
      </w:r>
      <w:r w:rsidRPr="00D0097C">
        <w:rPr>
          <w:rFonts w:ascii="Times New Roman" w:eastAsia="Times New Roman" w:hAnsi="Times New Roman" w:cs="Times New Roman"/>
          <w:color w:val="111111"/>
          <w:sz w:val="24"/>
          <w:szCs w:val="24"/>
          <w:lang w:eastAsia="ru-RU"/>
        </w:rPr>
        <w:t>, но выполняет новую функцию - выделение свойств предметов и предвосхищение последующих исполнительских действий. Постепенно ориентировочное действие становится самостоятельным и выполняется в умственном плане. У </w:t>
      </w:r>
      <w:r w:rsidRPr="00D0097C">
        <w:rPr>
          <w:rFonts w:ascii="Times New Roman" w:eastAsia="Times New Roman" w:hAnsi="Times New Roman" w:cs="Times New Roman"/>
          <w:b/>
          <w:bCs/>
          <w:color w:val="111111"/>
          <w:sz w:val="24"/>
          <w:szCs w:val="24"/>
          <w:bdr w:val="none" w:sz="0" w:space="0" w:color="auto" w:frame="1"/>
          <w:lang w:eastAsia="ru-RU"/>
        </w:rPr>
        <w:t>дошкольника</w:t>
      </w:r>
      <w:r w:rsidRPr="00D0097C">
        <w:rPr>
          <w:rFonts w:ascii="Times New Roman" w:eastAsia="Times New Roman" w:hAnsi="Times New Roman" w:cs="Times New Roman"/>
          <w:color w:val="111111"/>
          <w:sz w:val="24"/>
          <w:szCs w:val="24"/>
          <w:lang w:eastAsia="ru-RU"/>
        </w:rPr>
        <w:t> меняется характер ориентировочно-исследовательской деятельности. От внешних практических манипуляций с предметами дети переходят к ознакомлению с предметом на основе зрения и осязания. В </w:t>
      </w:r>
      <w:r w:rsidRPr="00D0097C">
        <w:rPr>
          <w:rFonts w:ascii="Times New Roman" w:eastAsia="Times New Roman" w:hAnsi="Times New Roman" w:cs="Times New Roman"/>
          <w:b/>
          <w:bCs/>
          <w:color w:val="111111"/>
          <w:sz w:val="24"/>
          <w:szCs w:val="24"/>
          <w:bdr w:val="none" w:sz="0" w:space="0" w:color="auto" w:frame="1"/>
          <w:lang w:eastAsia="ru-RU"/>
        </w:rPr>
        <w:t>дошкольном возрасте</w:t>
      </w:r>
      <w:r w:rsidRPr="00D0097C">
        <w:rPr>
          <w:rFonts w:ascii="Times New Roman" w:eastAsia="Times New Roman" w:hAnsi="Times New Roman" w:cs="Times New Roman"/>
          <w:color w:val="111111"/>
          <w:sz w:val="24"/>
          <w:szCs w:val="24"/>
          <w:lang w:eastAsia="ru-RU"/>
        </w:rPr>
        <w:t> преодолевается разобщенность между зрительным и осязательным обследованием свойств и </w:t>
      </w:r>
      <w:r w:rsidRPr="00D0097C">
        <w:rPr>
          <w:rFonts w:ascii="Times New Roman" w:eastAsia="Times New Roman" w:hAnsi="Times New Roman" w:cs="Times New Roman"/>
          <w:b/>
          <w:bCs/>
          <w:color w:val="111111"/>
          <w:sz w:val="24"/>
          <w:szCs w:val="24"/>
          <w:bdr w:val="none" w:sz="0" w:space="0" w:color="auto" w:frame="1"/>
          <w:lang w:eastAsia="ru-RU"/>
        </w:rPr>
        <w:t>возрастает</w:t>
      </w:r>
      <w:r w:rsidRPr="00D0097C">
        <w:rPr>
          <w:rFonts w:ascii="Times New Roman" w:eastAsia="Times New Roman" w:hAnsi="Times New Roman" w:cs="Times New Roman"/>
          <w:color w:val="111111"/>
          <w:sz w:val="24"/>
          <w:szCs w:val="24"/>
          <w:lang w:eastAsia="ru-RU"/>
        </w:rPr>
        <w:t> согласованность осязательно-двигательных и зрительных ориентировок.</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Важнейшей отличительной </w:t>
      </w:r>
      <w:r w:rsidRPr="00D0097C">
        <w:rPr>
          <w:rFonts w:ascii="Times New Roman" w:eastAsia="Times New Roman" w:hAnsi="Times New Roman" w:cs="Times New Roman"/>
          <w:b/>
          <w:bCs/>
          <w:color w:val="111111"/>
          <w:sz w:val="24"/>
          <w:szCs w:val="24"/>
          <w:bdr w:val="none" w:sz="0" w:space="0" w:color="auto" w:frame="1"/>
          <w:lang w:eastAsia="ru-RU"/>
        </w:rPr>
        <w:t>особенностью сенсорного развития в дошкольном возрасте выступает тот факт</w:t>
      </w:r>
      <w:r w:rsidRPr="00D0097C">
        <w:rPr>
          <w:rFonts w:ascii="Times New Roman" w:eastAsia="Times New Roman" w:hAnsi="Times New Roman" w:cs="Times New Roman"/>
          <w:color w:val="111111"/>
          <w:sz w:val="24"/>
          <w:szCs w:val="24"/>
          <w:lang w:eastAsia="ru-RU"/>
        </w:rPr>
        <w:t>, что, соединяя в себе опыт других видов ориентировочной деятельности, зрительное восприятие становится одним из ведущих. Оно позволяет охватить все детали, уловить их взаимосвязи и качества. Формируется акт рассматривания, в то время как </w:t>
      </w:r>
      <w:r w:rsidRPr="00D0097C">
        <w:rPr>
          <w:rFonts w:ascii="Times New Roman" w:eastAsia="Times New Roman" w:hAnsi="Times New Roman" w:cs="Times New Roman"/>
          <w:b/>
          <w:bCs/>
          <w:color w:val="111111"/>
          <w:sz w:val="24"/>
          <w:szCs w:val="24"/>
          <w:bdr w:val="none" w:sz="0" w:space="0" w:color="auto" w:frame="1"/>
          <w:lang w:eastAsia="ru-RU"/>
        </w:rPr>
        <w:t>преддошкольники</w:t>
      </w:r>
      <w:r w:rsidRPr="00D0097C">
        <w:rPr>
          <w:rFonts w:ascii="Times New Roman" w:eastAsia="Times New Roman" w:hAnsi="Times New Roman" w:cs="Times New Roman"/>
          <w:color w:val="111111"/>
          <w:sz w:val="24"/>
          <w:szCs w:val="24"/>
          <w:lang w:eastAsia="ru-RU"/>
        </w:rPr>
        <w:t> очень редко рассматривают предметы, не действуя с ними. </w:t>
      </w:r>
      <w:r w:rsidRPr="00D0097C">
        <w:rPr>
          <w:rFonts w:ascii="Times New Roman" w:eastAsia="Times New Roman" w:hAnsi="Times New Roman" w:cs="Times New Roman"/>
          <w:b/>
          <w:bCs/>
          <w:color w:val="111111"/>
          <w:sz w:val="24"/>
          <w:szCs w:val="24"/>
          <w:bdr w:val="none" w:sz="0" w:space="0" w:color="auto" w:frame="1"/>
          <w:lang w:eastAsia="ru-RU"/>
        </w:rPr>
        <w:t>Дошкольник</w:t>
      </w:r>
      <w:r w:rsidRPr="00D0097C">
        <w:rPr>
          <w:rFonts w:ascii="Times New Roman" w:eastAsia="Times New Roman" w:hAnsi="Times New Roman" w:cs="Times New Roman"/>
          <w:color w:val="111111"/>
          <w:sz w:val="24"/>
          <w:szCs w:val="24"/>
          <w:u w:val="single"/>
          <w:bdr w:val="none" w:sz="0" w:space="0" w:color="auto" w:frame="1"/>
          <w:lang w:eastAsia="ru-RU"/>
        </w:rPr>
        <w:t>в ходе рассматривания решает разнообразные задачи</w:t>
      </w:r>
      <w:r w:rsidRPr="00D0097C">
        <w:rPr>
          <w:rFonts w:ascii="Times New Roman" w:eastAsia="Times New Roman" w:hAnsi="Times New Roman" w:cs="Times New Roman"/>
          <w:color w:val="111111"/>
          <w:sz w:val="24"/>
          <w:szCs w:val="24"/>
          <w:lang w:eastAsia="ru-RU"/>
        </w:rPr>
        <w:t>: ищет нужный предмет и выделяет его; устанавливает его </w:t>
      </w:r>
      <w:r w:rsidRPr="00D0097C">
        <w:rPr>
          <w:rFonts w:ascii="Times New Roman" w:eastAsia="Times New Roman" w:hAnsi="Times New Roman" w:cs="Times New Roman"/>
          <w:b/>
          <w:bCs/>
          <w:color w:val="111111"/>
          <w:sz w:val="24"/>
          <w:szCs w:val="24"/>
          <w:bdr w:val="none" w:sz="0" w:space="0" w:color="auto" w:frame="1"/>
          <w:lang w:eastAsia="ru-RU"/>
        </w:rPr>
        <w:t>особенности</w:t>
      </w:r>
      <w:r w:rsidRPr="00D0097C">
        <w:rPr>
          <w:rFonts w:ascii="Times New Roman" w:eastAsia="Times New Roman" w:hAnsi="Times New Roman" w:cs="Times New Roman"/>
          <w:color w:val="111111"/>
          <w:sz w:val="24"/>
          <w:szCs w:val="24"/>
          <w:lang w:eastAsia="ru-RU"/>
        </w:rPr>
        <w:t>, индивидуальные стороны, определяет в нем признаки или части, отличающие и объединяющие его с другими объектами; создает образ незнакомого предмета.</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Соотношения осязания и зрения в процессе обследования предметов неоднозначны и зависят от новизны объекта и стоящей перед ребенком задачи. Так, при предъявлении новых предметов возникает длительный процесс ознакомления, сложная ориентировочно-исследовательская деятельность. Дети берут предмет в руки, ощупывают, пробуют на вкус, сгибают, растягивают, стучат им об стол, подносят к уху и пр. Таким образом, они сначала знакомятся с предметом в целом, а потом выделяют в нем отдельные свойства. Активная разнообразная и </w:t>
      </w:r>
      <w:r w:rsidRPr="00D0097C">
        <w:rPr>
          <w:rFonts w:ascii="Times New Roman" w:eastAsia="Times New Roman" w:hAnsi="Times New Roman" w:cs="Times New Roman"/>
          <w:b/>
          <w:bCs/>
          <w:color w:val="111111"/>
          <w:sz w:val="24"/>
          <w:szCs w:val="24"/>
          <w:bdr w:val="none" w:sz="0" w:space="0" w:color="auto" w:frame="1"/>
          <w:lang w:eastAsia="ru-RU"/>
        </w:rPr>
        <w:t>развернутая</w:t>
      </w:r>
      <w:r w:rsidRPr="00D0097C">
        <w:rPr>
          <w:rFonts w:ascii="Times New Roman" w:eastAsia="Times New Roman" w:hAnsi="Times New Roman" w:cs="Times New Roman"/>
          <w:color w:val="111111"/>
          <w:sz w:val="24"/>
          <w:szCs w:val="24"/>
          <w:lang w:eastAsia="ru-RU"/>
        </w:rPr>
        <w:t> ориентировка Позволяет формировать адекватные, богатые, точные образы восприятия.</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В случае, если ребенок имеет дело с новым предметом, его обследование снова превращается в </w:t>
      </w:r>
      <w:r w:rsidRPr="00D0097C">
        <w:rPr>
          <w:rFonts w:ascii="Times New Roman" w:eastAsia="Times New Roman" w:hAnsi="Times New Roman" w:cs="Times New Roman"/>
          <w:b/>
          <w:bCs/>
          <w:color w:val="111111"/>
          <w:sz w:val="24"/>
          <w:szCs w:val="24"/>
          <w:bdr w:val="none" w:sz="0" w:space="0" w:color="auto" w:frame="1"/>
          <w:lang w:eastAsia="ru-RU"/>
        </w:rPr>
        <w:t>развернутый процесс</w:t>
      </w:r>
      <w:r w:rsidRPr="00D0097C">
        <w:rPr>
          <w:rFonts w:ascii="Times New Roman" w:eastAsia="Times New Roman" w:hAnsi="Times New Roman" w:cs="Times New Roman"/>
          <w:color w:val="111111"/>
          <w:sz w:val="24"/>
          <w:szCs w:val="24"/>
          <w:lang w:eastAsia="ru-RU"/>
        </w:rPr>
        <w:t>. Действия руки выступают как </w:t>
      </w:r>
      <w:r w:rsidRPr="00D0097C">
        <w:rPr>
          <w:rFonts w:ascii="Times New Roman" w:eastAsia="Times New Roman" w:hAnsi="Times New Roman" w:cs="Times New Roman"/>
          <w:b/>
          <w:bCs/>
          <w:color w:val="111111"/>
          <w:sz w:val="24"/>
          <w:szCs w:val="24"/>
          <w:bdr w:val="none" w:sz="0" w:space="0" w:color="auto" w:frame="1"/>
          <w:lang w:eastAsia="ru-RU"/>
        </w:rPr>
        <w:t>способ обследования</w:t>
      </w:r>
      <w:r w:rsidRPr="00D0097C">
        <w:rPr>
          <w:rFonts w:ascii="Times New Roman" w:eastAsia="Times New Roman" w:hAnsi="Times New Roman" w:cs="Times New Roman"/>
          <w:color w:val="111111"/>
          <w:sz w:val="24"/>
          <w:szCs w:val="24"/>
          <w:lang w:eastAsia="ru-RU"/>
        </w:rPr>
        <w:t>, если необходимо более детально ознакомиться с предметом, а зрительное восприятие не дает необходимой информации о его свойствах.</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Обследовательские действия </w:t>
      </w:r>
      <w:r w:rsidRPr="00D0097C">
        <w:rPr>
          <w:rFonts w:ascii="Times New Roman" w:eastAsia="Times New Roman" w:hAnsi="Times New Roman" w:cs="Times New Roman"/>
          <w:b/>
          <w:bCs/>
          <w:color w:val="111111"/>
          <w:sz w:val="24"/>
          <w:szCs w:val="24"/>
          <w:bdr w:val="none" w:sz="0" w:space="0" w:color="auto" w:frame="1"/>
          <w:lang w:eastAsia="ru-RU"/>
        </w:rPr>
        <w:t>дошкольника</w:t>
      </w:r>
      <w:r w:rsidRPr="00D0097C">
        <w:rPr>
          <w:rFonts w:ascii="Times New Roman" w:eastAsia="Times New Roman" w:hAnsi="Times New Roman" w:cs="Times New Roman"/>
          <w:color w:val="111111"/>
          <w:sz w:val="24"/>
          <w:szCs w:val="24"/>
          <w:lang w:eastAsia="ru-RU"/>
        </w:rPr>
        <w:t> все больше специализируются. Складываются рациональные приемы обследования предметов.</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На протяжении </w:t>
      </w:r>
      <w:r w:rsidRPr="00D0097C">
        <w:rPr>
          <w:rFonts w:ascii="Times New Roman" w:eastAsia="Times New Roman" w:hAnsi="Times New Roman" w:cs="Times New Roman"/>
          <w:b/>
          <w:bCs/>
          <w:color w:val="111111"/>
          <w:sz w:val="24"/>
          <w:szCs w:val="24"/>
          <w:bdr w:val="none" w:sz="0" w:space="0" w:color="auto" w:frame="1"/>
          <w:lang w:eastAsia="ru-RU"/>
        </w:rPr>
        <w:t>дошкольного возраста возрастает</w:t>
      </w:r>
      <w:r w:rsidRPr="00D0097C">
        <w:rPr>
          <w:rFonts w:ascii="Times New Roman" w:eastAsia="Times New Roman" w:hAnsi="Times New Roman" w:cs="Times New Roman"/>
          <w:color w:val="111111"/>
          <w:sz w:val="24"/>
          <w:szCs w:val="24"/>
          <w:lang w:eastAsia="ru-RU"/>
        </w:rPr>
        <w:t> целенаправленность и управляемость процессом восприятия со стороны самого ребенка. А поэтому растет продолжительность ознакомления с предметами, его планомерность.</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Младший </w:t>
      </w:r>
      <w:r w:rsidRPr="00D0097C">
        <w:rPr>
          <w:rFonts w:ascii="Times New Roman" w:eastAsia="Times New Roman" w:hAnsi="Times New Roman" w:cs="Times New Roman"/>
          <w:b/>
          <w:bCs/>
          <w:color w:val="111111"/>
          <w:sz w:val="24"/>
          <w:szCs w:val="24"/>
          <w:bdr w:val="none" w:sz="0" w:space="0" w:color="auto" w:frame="1"/>
          <w:lang w:eastAsia="ru-RU"/>
        </w:rPr>
        <w:t>дошкольник</w:t>
      </w:r>
      <w:r w:rsidRPr="00D0097C">
        <w:rPr>
          <w:rFonts w:ascii="Times New Roman" w:eastAsia="Times New Roman" w:hAnsi="Times New Roman" w:cs="Times New Roman"/>
          <w:color w:val="111111"/>
          <w:sz w:val="24"/>
          <w:szCs w:val="24"/>
          <w:lang w:eastAsia="ru-RU"/>
        </w:rPr>
        <w:t xml:space="preserve"> еще не может управлять своим взором. Его взгляд беспорядочно перемещается по предмету. А в 5-7 лет у ребенка появляется систематическое рассматривание, </w:t>
      </w:r>
      <w:r w:rsidRPr="00D0097C">
        <w:rPr>
          <w:rFonts w:ascii="Times New Roman" w:eastAsia="Times New Roman" w:hAnsi="Times New Roman" w:cs="Times New Roman"/>
          <w:color w:val="111111"/>
          <w:sz w:val="24"/>
          <w:szCs w:val="24"/>
          <w:lang w:eastAsia="ru-RU"/>
        </w:rPr>
        <w:lastRenderedPageBreak/>
        <w:t>движения взора характеризуются последовательностью. По данным Н. Г. Агеносовой, время рассматривания простой по содержанию картинки у </w:t>
      </w:r>
      <w:r w:rsidRPr="00D0097C">
        <w:rPr>
          <w:rFonts w:ascii="Times New Roman" w:eastAsia="Times New Roman" w:hAnsi="Times New Roman" w:cs="Times New Roman"/>
          <w:b/>
          <w:bCs/>
          <w:color w:val="111111"/>
          <w:sz w:val="24"/>
          <w:szCs w:val="24"/>
          <w:bdr w:val="none" w:sz="0" w:space="0" w:color="auto" w:frame="1"/>
          <w:lang w:eastAsia="ru-RU"/>
        </w:rPr>
        <w:t>дошкольника постоянно возрастает</w:t>
      </w:r>
      <w:r w:rsidRPr="00D0097C">
        <w:rPr>
          <w:rFonts w:ascii="Times New Roman" w:eastAsia="Times New Roman" w:hAnsi="Times New Roman" w:cs="Times New Roman"/>
          <w:color w:val="111111"/>
          <w:sz w:val="24"/>
          <w:szCs w:val="24"/>
          <w:lang w:eastAsia="ru-RU"/>
        </w:rPr>
        <w:t>, составляя в 3-4 года 6 мин 8 с, в 5 лет - 7 мин 6 с, а в 6 лет - 10 мин 3 с.</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Восприятием </w:t>
      </w:r>
      <w:r w:rsidRPr="00D0097C">
        <w:rPr>
          <w:rFonts w:ascii="Times New Roman" w:eastAsia="Times New Roman" w:hAnsi="Times New Roman" w:cs="Times New Roman"/>
          <w:b/>
          <w:bCs/>
          <w:color w:val="111111"/>
          <w:sz w:val="24"/>
          <w:szCs w:val="24"/>
          <w:bdr w:val="none" w:sz="0" w:space="0" w:color="auto" w:frame="1"/>
          <w:lang w:eastAsia="ru-RU"/>
        </w:rPr>
        <w:t>детей</w:t>
      </w:r>
      <w:r w:rsidRPr="00D0097C">
        <w:rPr>
          <w:rFonts w:ascii="Times New Roman" w:eastAsia="Times New Roman" w:hAnsi="Times New Roman" w:cs="Times New Roman"/>
          <w:color w:val="111111"/>
          <w:sz w:val="24"/>
          <w:szCs w:val="24"/>
          <w:lang w:eastAsia="ru-RU"/>
        </w:rPr>
        <w:t> 3-4 лет управляет и руководит только взрослый. В ходе выполнения разных видов деятельности при соответствующем педагогическом руководстве средние </w:t>
      </w:r>
      <w:r w:rsidRPr="00D0097C">
        <w:rPr>
          <w:rFonts w:ascii="Times New Roman" w:eastAsia="Times New Roman" w:hAnsi="Times New Roman" w:cs="Times New Roman"/>
          <w:b/>
          <w:bCs/>
          <w:color w:val="111111"/>
          <w:sz w:val="24"/>
          <w:szCs w:val="24"/>
          <w:bdr w:val="none" w:sz="0" w:space="0" w:color="auto" w:frame="1"/>
          <w:lang w:eastAsia="ru-RU"/>
        </w:rPr>
        <w:t>дошкольники учатся наблюдать</w:t>
      </w:r>
      <w:r w:rsidRPr="00D0097C">
        <w:rPr>
          <w:rFonts w:ascii="Times New Roman" w:eastAsia="Times New Roman" w:hAnsi="Times New Roman" w:cs="Times New Roman"/>
          <w:color w:val="111111"/>
          <w:sz w:val="24"/>
          <w:szCs w:val="24"/>
          <w:lang w:eastAsia="ru-RU"/>
        </w:rPr>
        <w:t>, рассматривать объекты. В рисовании, конструировании педагог организует, направляет обследование объекта для выделения разных его сторон. Основной метод обследования предметов определяет следующую последовательность действий ребенка </w:t>
      </w:r>
      <w:r w:rsidRPr="00D0097C">
        <w:rPr>
          <w:rFonts w:ascii="Times New Roman" w:eastAsia="Times New Roman" w:hAnsi="Times New Roman" w:cs="Times New Roman"/>
          <w:i/>
          <w:iCs/>
          <w:color w:val="111111"/>
          <w:sz w:val="24"/>
          <w:szCs w:val="24"/>
          <w:bdr w:val="none" w:sz="0" w:space="0" w:color="auto" w:frame="1"/>
          <w:lang w:eastAsia="ru-RU"/>
        </w:rPr>
        <w:t>(Н. Н. Поддъяков)</w:t>
      </w:r>
      <w:r w:rsidRPr="00D0097C">
        <w:rPr>
          <w:rFonts w:ascii="Times New Roman" w:eastAsia="Times New Roman" w:hAnsi="Times New Roman" w:cs="Times New Roman"/>
          <w:color w:val="111111"/>
          <w:sz w:val="24"/>
          <w:szCs w:val="24"/>
          <w:lang w:eastAsia="ru-RU"/>
        </w:rPr>
        <w:t>. Первоначально предмет воспринимается в целом. Затем вычленяются его главные части и определяются их свойства </w:t>
      </w:r>
      <w:r w:rsidRPr="00D0097C">
        <w:rPr>
          <w:rFonts w:ascii="Times New Roman" w:eastAsia="Times New Roman" w:hAnsi="Times New Roman" w:cs="Times New Roman"/>
          <w:i/>
          <w:iCs/>
          <w:color w:val="111111"/>
          <w:sz w:val="24"/>
          <w:szCs w:val="24"/>
          <w:bdr w:val="none" w:sz="0" w:space="0" w:color="auto" w:frame="1"/>
          <w:lang w:eastAsia="ru-RU"/>
        </w:rPr>
        <w:t>(форма, величина и пр.)</w:t>
      </w:r>
      <w:r w:rsidRPr="00D0097C">
        <w:rPr>
          <w:rFonts w:ascii="Times New Roman" w:eastAsia="Times New Roman" w:hAnsi="Times New Roman" w:cs="Times New Roman"/>
          <w:color w:val="111111"/>
          <w:sz w:val="24"/>
          <w:szCs w:val="24"/>
          <w:lang w:eastAsia="ru-RU"/>
        </w:rPr>
        <w:t>. На следующем этапе выделяются пространственные взаимоотношения частей относительно друг друга </w:t>
      </w:r>
      <w:r w:rsidRPr="00D0097C">
        <w:rPr>
          <w:rFonts w:ascii="Times New Roman" w:eastAsia="Times New Roman" w:hAnsi="Times New Roman" w:cs="Times New Roman"/>
          <w:i/>
          <w:iCs/>
          <w:color w:val="111111"/>
          <w:sz w:val="24"/>
          <w:szCs w:val="24"/>
          <w:bdr w:val="none" w:sz="0" w:space="0" w:color="auto" w:frame="1"/>
          <w:lang w:eastAsia="ru-RU"/>
        </w:rPr>
        <w:t>(выше, ниже, справа, слева)</w:t>
      </w:r>
      <w:r w:rsidRPr="00D0097C">
        <w:rPr>
          <w:rFonts w:ascii="Times New Roman" w:eastAsia="Times New Roman" w:hAnsi="Times New Roman" w:cs="Times New Roman"/>
          <w:color w:val="111111"/>
          <w:sz w:val="24"/>
          <w:szCs w:val="24"/>
          <w:lang w:eastAsia="ru-RU"/>
        </w:rPr>
        <w:t>. В дальнейшем вычленении более мелких деталей устанавливается их пространственное расположение по отношению к их основным частям. Завершается обследование повторным целостным восприятием предмета.</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b/>
          <w:bCs/>
          <w:color w:val="111111"/>
          <w:sz w:val="24"/>
          <w:szCs w:val="24"/>
          <w:bdr w:val="none" w:sz="0" w:space="0" w:color="auto" w:frame="1"/>
          <w:lang w:eastAsia="ru-RU"/>
        </w:rPr>
        <w:t>Возрастает</w:t>
      </w:r>
      <w:r w:rsidRPr="00D0097C">
        <w:rPr>
          <w:rFonts w:ascii="Times New Roman" w:eastAsia="Times New Roman" w:hAnsi="Times New Roman" w:cs="Times New Roman"/>
          <w:color w:val="111111"/>
          <w:sz w:val="24"/>
          <w:szCs w:val="24"/>
          <w:lang w:eastAsia="ru-RU"/>
        </w:rPr>
        <w:t> любознательность ребенка. Увеличивается число объектов, сторон действительности, привлекающих его внимание. </w:t>
      </w:r>
      <w:r w:rsidRPr="00D0097C">
        <w:rPr>
          <w:rFonts w:ascii="Times New Roman" w:eastAsia="Times New Roman" w:hAnsi="Times New Roman" w:cs="Times New Roman"/>
          <w:b/>
          <w:bCs/>
          <w:color w:val="111111"/>
          <w:sz w:val="24"/>
          <w:szCs w:val="24"/>
          <w:bdr w:val="none" w:sz="0" w:space="0" w:color="auto" w:frame="1"/>
          <w:lang w:eastAsia="ru-RU"/>
        </w:rPr>
        <w:t>Дошкольник</w:t>
      </w:r>
      <w:r w:rsidRPr="00D0097C">
        <w:rPr>
          <w:rFonts w:ascii="Times New Roman" w:eastAsia="Times New Roman" w:hAnsi="Times New Roman" w:cs="Times New Roman"/>
          <w:color w:val="111111"/>
          <w:sz w:val="24"/>
          <w:szCs w:val="24"/>
          <w:lang w:eastAsia="ru-RU"/>
        </w:rPr>
        <w:t> начинает открывать новое в знакомых объектах. Он замечает не только то, что снег белый и холодный, но еще и то, что он тает в тепле, а цвет его меняется в зависимости от времени суток, погоды, времени года.</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Сначала только взрослый ставит цель наблюдения и контролирует весь его ход. Его словесные указания организуют деятельность ребенка. А затем педагог учит ребенка постановке таких целей и контролю за процессом их достижения.</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Наблюдение превращается у </w:t>
      </w:r>
      <w:r w:rsidRPr="00D0097C">
        <w:rPr>
          <w:rFonts w:ascii="Times New Roman" w:eastAsia="Times New Roman" w:hAnsi="Times New Roman" w:cs="Times New Roman"/>
          <w:b/>
          <w:bCs/>
          <w:color w:val="111111"/>
          <w:sz w:val="24"/>
          <w:szCs w:val="24"/>
          <w:bdr w:val="none" w:sz="0" w:space="0" w:color="auto" w:frame="1"/>
          <w:lang w:eastAsia="ru-RU"/>
        </w:rPr>
        <w:t>дошкольника</w:t>
      </w:r>
      <w:r w:rsidRPr="00D0097C">
        <w:rPr>
          <w:rFonts w:ascii="Times New Roman" w:eastAsia="Times New Roman" w:hAnsi="Times New Roman" w:cs="Times New Roman"/>
          <w:color w:val="111111"/>
          <w:sz w:val="24"/>
          <w:szCs w:val="24"/>
          <w:lang w:eastAsia="ru-RU"/>
        </w:rPr>
        <w:t> в своеобразную умственную деятельность, направленную на решение интеллектуальных проблем. Ухаживая за растениями и животными, ребенок наблюдает преобразования в их внешнем виде, и, постигая процессы роста и </w:t>
      </w:r>
      <w:r w:rsidRPr="00D0097C">
        <w:rPr>
          <w:rFonts w:ascii="Times New Roman" w:eastAsia="Times New Roman" w:hAnsi="Times New Roman" w:cs="Times New Roman"/>
          <w:b/>
          <w:bCs/>
          <w:color w:val="111111"/>
          <w:sz w:val="24"/>
          <w:szCs w:val="24"/>
          <w:bdr w:val="none" w:sz="0" w:space="0" w:color="auto" w:frame="1"/>
          <w:lang w:eastAsia="ru-RU"/>
        </w:rPr>
        <w:t>развития</w:t>
      </w:r>
      <w:r w:rsidRPr="00D0097C">
        <w:rPr>
          <w:rFonts w:ascii="Times New Roman" w:eastAsia="Times New Roman" w:hAnsi="Times New Roman" w:cs="Times New Roman"/>
          <w:color w:val="111111"/>
          <w:sz w:val="24"/>
          <w:szCs w:val="24"/>
          <w:lang w:eastAsia="ru-RU"/>
        </w:rPr>
        <w:t>, устанавливая скрытые закономерности и связи, он видит, что растения засыхают, если их не поливать.</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У </w:t>
      </w:r>
      <w:r w:rsidRPr="00D0097C">
        <w:rPr>
          <w:rFonts w:ascii="Times New Roman" w:eastAsia="Times New Roman" w:hAnsi="Times New Roman" w:cs="Times New Roman"/>
          <w:b/>
          <w:bCs/>
          <w:color w:val="111111"/>
          <w:sz w:val="24"/>
          <w:szCs w:val="24"/>
          <w:bdr w:val="none" w:sz="0" w:space="0" w:color="auto" w:frame="1"/>
          <w:lang w:eastAsia="ru-RU"/>
        </w:rPr>
        <w:t>дошкольника</w:t>
      </w:r>
      <w:r w:rsidRPr="00D0097C">
        <w:rPr>
          <w:rFonts w:ascii="Times New Roman" w:eastAsia="Times New Roman" w:hAnsi="Times New Roman" w:cs="Times New Roman"/>
          <w:color w:val="111111"/>
          <w:sz w:val="24"/>
          <w:szCs w:val="24"/>
          <w:lang w:eastAsia="ru-RU"/>
        </w:rPr>
        <w:t> речь все больше включается в процессы восприятия. Формулировка цели наблюдения в речи позволяет осознать ее и спланировать последующий процесс. Называние воспринятого признака объекта в слове помогает ребенку абстрагировать его от предмета и осознать как специфическую характеристику действительности. Дети все правильнее передают в речи то, что воспринимают. Речь помогает осмыслить важнейшие качества предметов как единое целое. При восприятии нового предмета дети дают ему наименование в соответствии со своим прошлым опытом, относят к определенной категории сходных объектов, иначе говоря, категоризируют.</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Связь восприятия с мышлением и речью приводит к его интеллектуализации. Обследование свойств предметов в </w:t>
      </w:r>
      <w:r w:rsidRPr="00D0097C">
        <w:rPr>
          <w:rFonts w:ascii="Times New Roman" w:eastAsia="Times New Roman" w:hAnsi="Times New Roman" w:cs="Times New Roman"/>
          <w:b/>
          <w:bCs/>
          <w:color w:val="111111"/>
          <w:sz w:val="24"/>
          <w:szCs w:val="24"/>
          <w:bdr w:val="none" w:sz="0" w:space="0" w:color="auto" w:frame="1"/>
          <w:lang w:eastAsia="ru-RU"/>
        </w:rPr>
        <w:t>дошкольном возрасте</w:t>
      </w:r>
      <w:r w:rsidRPr="00D0097C">
        <w:rPr>
          <w:rFonts w:ascii="Times New Roman" w:eastAsia="Times New Roman" w:hAnsi="Times New Roman" w:cs="Times New Roman"/>
          <w:color w:val="111111"/>
          <w:sz w:val="24"/>
          <w:szCs w:val="24"/>
          <w:lang w:eastAsia="ru-RU"/>
        </w:rPr>
        <w:t> происходит путем их моделирования, замещения идеальными представлениями - </w:t>
      </w:r>
      <w:r w:rsidRPr="00D0097C">
        <w:rPr>
          <w:rFonts w:ascii="Times New Roman" w:eastAsia="Times New Roman" w:hAnsi="Times New Roman" w:cs="Times New Roman"/>
          <w:b/>
          <w:bCs/>
          <w:color w:val="111111"/>
          <w:sz w:val="24"/>
          <w:szCs w:val="24"/>
          <w:bdr w:val="none" w:sz="0" w:space="0" w:color="auto" w:frame="1"/>
          <w:lang w:eastAsia="ru-RU"/>
        </w:rPr>
        <w:t>сенсорными эталонами</w:t>
      </w:r>
      <w:r w:rsidRPr="00D0097C">
        <w:rPr>
          <w:rFonts w:ascii="Times New Roman" w:eastAsia="Times New Roman" w:hAnsi="Times New Roman" w:cs="Times New Roman"/>
          <w:color w:val="111111"/>
          <w:sz w:val="24"/>
          <w:szCs w:val="24"/>
          <w:lang w:eastAsia="ru-RU"/>
        </w:rPr>
        <w:t>. В ходе обследовательской деятельности происходит как бы перевод свойств воспринимаемого объекта на знакомый ребенку язык, каковым являются системы </w:t>
      </w:r>
      <w:r w:rsidRPr="00D0097C">
        <w:rPr>
          <w:rFonts w:ascii="Times New Roman" w:eastAsia="Times New Roman" w:hAnsi="Times New Roman" w:cs="Times New Roman"/>
          <w:b/>
          <w:bCs/>
          <w:color w:val="111111"/>
          <w:sz w:val="24"/>
          <w:szCs w:val="24"/>
          <w:bdr w:val="none" w:sz="0" w:space="0" w:color="auto" w:frame="1"/>
          <w:lang w:eastAsia="ru-RU"/>
        </w:rPr>
        <w:t>сенсорных эталонов</w:t>
      </w:r>
      <w:r w:rsidRPr="00D0097C">
        <w:rPr>
          <w:rFonts w:ascii="Times New Roman" w:eastAsia="Times New Roman" w:hAnsi="Times New Roman" w:cs="Times New Roman"/>
          <w:color w:val="111111"/>
          <w:sz w:val="24"/>
          <w:szCs w:val="24"/>
          <w:lang w:eastAsia="ru-RU"/>
        </w:rPr>
        <w:t>.</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Ознакомление с ними и </w:t>
      </w:r>
      <w:r w:rsidRPr="00D0097C">
        <w:rPr>
          <w:rFonts w:ascii="Times New Roman" w:eastAsia="Times New Roman" w:hAnsi="Times New Roman" w:cs="Times New Roman"/>
          <w:b/>
          <w:bCs/>
          <w:color w:val="111111"/>
          <w:sz w:val="24"/>
          <w:szCs w:val="24"/>
          <w:bdr w:val="none" w:sz="0" w:space="0" w:color="auto" w:frame="1"/>
          <w:lang w:eastAsia="ru-RU"/>
        </w:rPr>
        <w:t>способами их использования </w:t>
      </w:r>
      <w:r w:rsidRPr="00D0097C">
        <w:rPr>
          <w:rFonts w:ascii="Times New Roman" w:eastAsia="Times New Roman" w:hAnsi="Times New Roman" w:cs="Times New Roman"/>
          <w:i/>
          <w:iCs/>
          <w:color w:val="111111"/>
          <w:sz w:val="24"/>
          <w:szCs w:val="24"/>
          <w:bdr w:val="none" w:sz="0" w:space="0" w:color="auto" w:frame="1"/>
          <w:lang w:eastAsia="ru-RU"/>
        </w:rPr>
        <w:t>(начиная с 3 лет)</w:t>
      </w:r>
      <w:r w:rsidRPr="00D0097C">
        <w:rPr>
          <w:rFonts w:ascii="Times New Roman" w:eastAsia="Times New Roman" w:hAnsi="Times New Roman" w:cs="Times New Roman"/>
          <w:color w:val="111111"/>
          <w:sz w:val="24"/>
          <w:szCs w:val="24"/>
          <w:lang w:eastAsia="ru-RU"/>
        </w:rPr>
        <w:t> занимает основное место в </w:t>
      </w:r>
      <w:r w:rsidRPr="00D0097C">
        <w:rPr>
          <w:rFonts w:ascii="Times New Roman" w:eastAsia="Times New Roman" w:hAnsi="Times New Roman" w:cs="Times New Roman"/>
          <w:b/>
          <w:bCs/>
          <w:color w:val="111111"/>
          <w:sz w:val="24"/>
          <w:szCs w:val="24"/>
          <w:bdr w:val="none" w:sz="0" w:space="0" w:color="auto" w:frame="1"/>
          <w:lang w:eastAsia="ru-RU"/>
        </w:rPr>
        <w:t>сенсорном развитии ребенка</w:t>
      </w:r>
      <w:r w:rsidRPr="00D0097C">
        <w:rPr>
          <w:rFonts w:ascii="Times New Roman" w:eastAsia="Times New Roman" w:hAnsi="Times New Roman" w:cs="Times New Roman"/>
          <w:color w:val="111111"/>
          <w:sz w:val="24"/>
          <w:szCs w:val="24"/>
          <w:lang w:eastAsia="ru-RU"/>
        </w:rPr>
        <w:t>. Освоение </w:t>
      </w:r>
      <w:r w:rsidRPr="00D0097C">
        <w:rPr>
          <w:rFonts w:ascii="Times New Roman" w:eastAsia="Times New Roman" w:hAnsi="Times New Roman" w:cs="Times New Roman"/>
          <w:b/>
          <w:bCs/>
          <w:color w:val="111111"/>
          <w:sz w:val="24"/>
          <w:szCs w:val="24"/>
          <w:bdr w:val="none" w:sz="0" w:space="0" w:color="auto" w:frame="1"/>
          <w:lang w:eastAsia="ru-RU"/>
        </w:rPr>
        <w:t>сенсорных</w:t>
      </w:r>
      <w:r w:rsidRPr="00D0097C">
        <w:rPr>
          <w:rFonts w:ascii="Times New Roman" w:eastAsia="Times New Roman" w:hAnsi="Times New Roman" w:cs="Times New Roman"/>
          <w:color w:val="111111"/>
          <w:sz w:val="24"/>
          <w:szCs w:val="24"/>
          <w:lang w:eastAsia="ru-RU"/>
        </w:rPr>
        <w:t> эталонов не только значительно расширяет сферу познаваемых ребенком свойств, но и позволяет отражать взаимосвязь между ними.</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b/>
          <w:bCs/>
          <w:color w:val="111111"/>
          <w:sz w:val="24"/>
          <w:szCs w:val="24"/>
          <w:bdr w:val="none" w:sz="0" w:space="0" w:color="auto" w:frame="1"/>
          <w:lang w:eastAsia="ru-RU"/>
        </w:rPr>
        <w:t>Сенсорные</w:t>
      </w:r>
      <w:r w:rsidRPr="00D0097C">
        <w:rPr>
          <w:rFonts w:ascii="Times New Roman" w:eastAsia="Times New Roman" w:hAnsi="Times New Roman" w:cs="Times New Roman"/>
          <w:color w:val="111111"/>
          <w:sz w:val="24"/>
          <w:szCs w:val="24"/>
          <w:lang w:eastAsia="ru-RU"/>
        </w:rPr>
        <w:t> эталоны - это представления о чувственно воспринимаемых свойствах объектов. Эти представления характеризуются обобщенностью, так как в них закреплены наиболее существенные, главные качества. Осмысленность эталонов выражается в соответствующем названии - слове. Эталоны не существуют отдельно друг от друга, а образуют определенные системы, например решетка фонем родного языка, спектр цветов, шкала музыкальных звуков, система геометрических форм и пр., что составляет их системность </w:t>
      </w:r>
      <w:r w:rsidRPr="00D0097C">
        <w:rPr>
          <w:rFonts w:ascii="Times New Roman" w:eastAsia="Times New Roman" w:hAnsi="Times New Roman" w:cs="Times New Roman"/>
          <w:i/>
          <w:iCs/>
          <w:color w:val="111111"/>
          <w:sz w:val="24"/>
          <w:szCs w:val="24"/>
          <w:bdr w:val="none" w:sz="0" w:space="0" w:color="auto" w:frame="1"/>
          <w:lang w:eastAsia="ru-RU"/>
        </w:rPr>
        <w:t>(А. В. Запорожец)</w:t>
      </w:r>
      <w:r w:rsidRPr="00D0097C">
        <w:rPr>
          <w:rFonts w:ascii="Times New Roman" w:eastAsia="Times New Roman" w:hAnsi="Times New Roman" w:cs="Times New Roman"/>
          <w:color w:val="111111"/>
          <w:sz w:val="24"/>
          <w:szCs w:val="24"/>
          <w:lang w:eastAsia="ru-RU"/>
        </w:rPr>
        <w:t>. Ребенок знакомится с </w:t>
      </w:r>
      <w:r w:rsidRPr="00D0097C">
        <w:rPr>
          <w:rFonts w:ascii="Times New Roman" w:eastAsia="Times New Roman" w:hAnsi="Times New Roman" w:cs="Times New Roman"/>
          <w:b/>
          <w:bCs/>
          <w:color w:val="111111"/>
          <w:sz w:val="24"/>
          <w:szCs w:val="24"/>
          <w:bdr w:val="none" w:sz="0" w:space="0" w:color="auto" w:frame="1"/>
          <w:lang w:eastAsia="ru-RU"/>
        </w:rPr>
        <w:t>сенсорными</w:t>
      </w:r>
      <w:r w:rsidRPr="00D0097C">
        <w:rPr>
          <w:rFonts w:ascii="Times New Roman" w:eastAsia="Times New Roman" w:hAnsi="Times New Roman" w:cs="Times New Roman"/>
          <w:color w:val="111111"/>
          <w:sz w:val="24"/>
          <w:szCs w:val="24"/>
          <w:lang w:eastAsia="ru-RU"/>
        </w:rPr>
        <w:t> эталонами в процессе деятельности, предполагающей ориентировку в свойствах предметов и их обследование.</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Исследования под руководством Л. А. Венгера позволили проследить этапы усвоения эталонов.</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На первом году жизни в связи с </w:t>
      </w:r>
      <w:r w:rsidRPr="00D0097C">
        <w:rPr>
          <w:rFonts w:ascii="Times New Roman" w:eastAsia="Times New Roman" w:hAnsi="Times New Roman" w:cs="Times New Roman"/>
          <w:b/>
          <w:bCs/>
          <w:color w:val="111111"/>
          <w:sz w:val="24"/>
          <w:szCs w:val="24"/>
          <w:bdr w:val="none" w:sz="0" w:space="0" w:color="auto" w:frame="1"/>
          <w:lang w:eastAsia="ru-RU"/>
        </w:rPr>
        <w:t>развитием</w:t>
      </w:r>
      <w:r w:rsidRPr="00D0097C">
        <w:rPr>
          <w:rFonts w:ascii="Times New Roman" w:eastAsia="Times New Roman" w:hAnsi="Times New Roman" w:cs="Times New Roman"/>
          <w:color w:val="111111"/>
          <w:sz w:val="24"/>
          <w:szCs w:val="24"/>
          <w:lang w:eastAsia="ru-RU"/>
        </w:rPr>
        <w:t> произвольных движений и передвижениями в пространстве малыш начинает отражать пространственные свойства предметов, фиксируя их в </w:t>
      </w:r>
      <w:r w:rsidRPr="00D0097C">
        <w:rPr>
          <w:rFonts w:ascii="Times New Roman" w:eastAsia="Times New Roman" w:hAnsi="Times New Roman" w:cs="Times New Roman"/>
          <w:i/>
          <w:iCs/>
          <w:color w:val="111111"/>
          <w:sz w:val="24"/>
          <w:szCs w:val="24"/>
          <w:bdr w:val="none" w:sz="0" w:space="0" w:color="auto" w:frame="1"/>
          <w:lang w:eastAsia="ru-RU"/>
        </w:rPr>
        <w:t>«</w:t>
      </w:r>
      <w:r w:rsidRPr="00D0097C">
        <w:rPr>
          <w:rFonts w:ascii="Times New Roman" w:eastAsia="Times New Roman" w:hAnsi="Times New Roman" w:cs="Times New Roman"/>
          <w:b/>
          <w:bCs/>
          <w:i/>
          <w:iCs/>
          <w:color w:val="111111"/>
          <w:sz w:val="24"/>
          <w:szCs w:val="24"/>
          <w:bdr w:val="none" w:sz="0" w:space="0" w:color="auto" w:frame="1"/>
          <w:lang w:eastAsia="ru-RU"/>
        </w:rPr>
        <w:t>сенсомоторных предэталонах</w:t>
      </w:r>
      <w:r w:rsidRPr="00D0097C">
        <w:rPr>
          <w:rFonts w:ascii="Times New Roman" w:eastAsia="Times New Roman" w:hAnsi="Times New Roman" w:cs="Times New Roman"/>
          <w:i/>
          <w:iCs/>
          <w:color w:val="111111"/>
          <w:sz w:val="24"/>
          <w:szCs w:val="24"/>
          <w:bdr w:val="none" w:sz="0" w:space="0" w:color="auto" w:frame="1"/>
          <w:lang w:eastAsia="ru-RU"/>
        </w:rPr>
        <w:t>»</w:t>
      </w:r>
      <w:r w:rsidRPr="00D0097C">
        <w:rPr>
          <w:rFonts w:ascii="Times New Roman" w:eastAsia="Times New Roman" w:hAnsi="Times New Roman" w:cs="Times New Roman"/>
          <w:color w:val="111111"/>
          <w:sz w:val="24"/>
          <w:szCs w:val="24"/>
          <w:lang w:eastAsia="ru-RU"/>
        </w:rPr>
        <w:t> - сначала реальных, а затем представляемых </w:t>
      </w:r>
      <w:r w:rsidRPr="00D0097C">
        <w:rPr>
          <w:rFonts w:ascii="Times New Roman" w:eastAsia="Times New Roman" w:hAnsi="Times New Roman" w:cs="Times New Roman"/>
          <w:b/>
          <w:bCs/>
          <w:color w:val="111111"/>
          <w:sz w:val="24"/>
          <w:szCs w:val="24"/>
          <w:bdr w:val="none" w:sz="0" w:space="0" w:color="auto" w:frame="1"/>
          <w:lang w:eastAsia="ru-RU"/>
        </w:rPr>
        <w:t>особенностях</w:t>
      </w:r>
      <w:r w:rsidRPr="00D0097C">
        <w:rPr>
          <w:rFonts w:ascii="Times New Roman" w:eastAsia="Times New Roman" w:hAnsi="Times New Roman" w:cs="Times New Roman"/>
          <w:color w:val="111111"/>
          <w:sz w:val="24"/>
          <w:szCs w:val="24"/>
          <w:lang w:eastAsia="ru-RU"/>
        </w:rPr>
        <w:t xml:space="preserve"> собственных движений, направленных на предмет. На 2-3-м году жизни он овладевает предметной деятельностью, которая предполагает практическое соотнесение </w:t>
      </w:r>
      <w:r w:rsidRPr="00D0097C">
        <w:rPr>
          <w:rFonts w:ascii="Times New Roman" w:eastAsia="Times New Roman" w:hAnsi="Times New Roman" w:cs="Times New Roman"/>
          <w:color w:val="111111"/>
          <w:sz w:val="24"/>
          <w:szCs w:val="24"/>
          <w:lang w:eastAsia="ru-RU"/>
        </w:rPr>
        <w:lastRenderedPageBreak/>
        <w:t>предметов с учетом их свойств, что приводит к появлению перцептивного соотнесения, когда представления об отдельных знакомых предметах становятся </w:t>
      </w:r>
      <w:r w:rsidRPr="00D0097C">
        <w:rPr>
          <w:rFonts w:ascii="Times New Roman" w:eastAsia="Times New Roman" w:hAnsi="Times New Roman" w:cs="Times New Roman"/>
          <w:i/>
          <w:iCs/>
          <w:color w:val="111111"/>
          <w:sz w:val="24"/>
          <w:szCs w:val="24"/>
          <w:bdr w:val="none" w:sz="0" w:space="0" w:color="auto" w:frame="1"/>
          <w:lang w:eastAsia="ru-RU"/>
        </w:rPr>
        <w:t>«предметными предэталонами»</w:t>
      </w:r>
      <w:r w:rsidRPr="00D0097C">
        <w:rPr>
          <w:rFonts w:ascii="Times New Roman" w:eastAsia="Times New Roman" w:hAnsi="Times New Roman" w:cs="Times New Roman"/>
          <w:color w:val="111111"/>
          <w:sz w:val="24"/>
          <w:szCs w:val="24"/>
          <w:lang w:eastAsia="ru-RU"/>
        </w:rPr>
        <w:t>. Они начинают применяться в качестве </w:t>
      </w:r>
      <w:r w:rsidRPr="00D0097C">
        <w:rPr>
          <w:rFonts w:ascii="Times New Roman" w:eastAsia="Times New Roman" w:hAnsi="Times New Roman" w:cs="Times New Roman"/>
          <w:i/>
          <w:iCs/>
          <w:color w:val="111111"/>
          <w:sz w:val="24"/>
          <w:szCs w:val="24"/>
          <w:bdr w:val="none" w:sz="0" w:space="0" w:color="auto" w:frame="1"/>
          <w:lang w:eastAsia="ru-RU"/>
        </w:rPr>
        <w:t>«меры»</w:t>
      </w:r>
      <w:r w:rsidRPr="00D0097C">
        <w:rPr>
          <w:rFonts w:ascii="Times New Roman" w:eastAsia="Times New Roman" w:hAnsi="Times New Roman" w:cs="Times New Roman"/>
          <w:color w:val="111111"/>
          <w:sz w:val="24"/>
          <w:szCs w:val="24"/>
          <w:lang w:eastAsia="ru-RU"/>
        </w:rPr>
        <w:t> свойств других предметов.</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После 3 лет решающее значение в </w:t>
      </w:r>
      <w:r w:rsidRPr="00D0097C">
        <w:rPr>
          <w:rFonts w:ascii="Times New Roman" w:eastAsia="Times New Roman" w:hAnsi="Times New Roman" w:cs="Times New Roman"/>
          <w:b/>
          <w:bCs/>
          <w:color w:val="111111"/>
          <w:sz w:val="24"/>
          <w:szCs w:val="24"/>
          <w:bdr w:val="none" w:sz="0" w:space="0" w:color="auto" w:frame="1"/>
          <w:lang w:eastAsia="ru-RU"/>
        </w:rPr>
        <w:t>развитии</w:t>
      </w:r>
      <w:r w:rsidRPr="00D0097C">
        <w:rPr>
          <w:rFonts w:ascii="Times New Roman" w:eastAsia="Times New Roman" w:hAnsi="Times New Roman" w:cs="Times New Roman"/>
          <w:color w:val="111111"/>
          <w:sz w:val="24"/>
          <w:szCs w:val="24"/>
          <w:lang w:eastAsia="ru-RU"/>
        </w:rPr>
        <w:t> восприятия приобретают продуктивные виды деятельности. Они требуют не просто учета, а воспроизведения предметных свойств и отношений, чем </w:t>
      </w:r>
      <w:r w:rsidRPr="00D0097C">
        <w:rPr>
          <w:rFonts w:ascii="Times New Roman" w:eastAsia="Times New Roman" w:hAnsi="Times New Roman" w:cs="Times New Roman"/>
          <w:b/>
          <w:bCs/>
          <w:color w:val="111111"/>
          <w:sz w:val="24"/>
          <w:szCs w:val="24"/>
          <w:bdr w:val="none" w:sz="0" w:space="0" w:color="auto" w:frame="1"/>
          <w:lang w:eastAsia="ru-RU"/>
        </w:rPr>
        <w:t>способствуют</w:t>
      </w:r>
      <w:r w:rsidRPr="00D0097C">
        <w:rPr>
          <w:rFonts w:ascii="Times New Roman" w:eastAsia="Times New Roman" w:hAnsi="Times New Roman" w:cs="Times New Roman"/>
          <w:color w:val="111111"/>
          <w:sz w:val="24"/>
          <w:szCs w:val="24"/>
          <w:lang w:eastAsia="ru-RU"/>
        </w:rPr>
        <w:t> усвоению общепринятых эталонов через свойства используемых материалов. Так, в конструировании устанавливаются представления о форме и величине.</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Восприятие, становясь управляемым, осмысленным, интеллектуальным процессом, опираясь на использование фиксированных в культуре </w:t>
      </w:r>
      <w:r w:rsidRPr="00D0097C">
        <w:rPr>
          <w:rFonts w:ascii="Times New Roman" w:eastAsia="Times New Roman" w:hAnsi="Times New Roman" w:cs="Times New Roman"/>
          <w:b/>
          <w:bCs/>
          <w:color w:val="111111"/>
          <w:sz w:val="24"/>
          <w:szCs w:val="24"/>
          <w:bdr w:val="none" w:sz="0" w:space="0" w:color="auto" w:frame="1"/>
          <w:lang w:eastAsia="ru-RU"/>
        </w:rPr>
        <w:t>способов и средств</w:t>
      </w:r>
      <w:r w:rsidRPr="00D0097C">
        <w:rPr>
          <w:rFonts w:ascii="Times New Roman" w:eastAsia="Times New Roman" w:hAnsi="Times New Roman" w:cs="Times New Roman"/>
          <w:color w:val="111111"/>
          <w:sz w:val="24"/>
          <w:szCs w:val="24"/>
          <w:lang w:eastAsia="ru-RU"/>
        </w:rPr>
        <w:t>, позволяет глубже проникнуть в окружающее и познать более сложные стороны действительности. Усложняется восприятие времени и пространства, </w:t>
      </w:r>
      <w:r w:rsidRPr="00D0097C">
        <w:rPr>
          <w:rFonts w:ascii="Times New Roman" w:eastAsia="Times New Roman" w:hAnsi="Times New Roman" w:cs="Times New Roman"/>
          <w:b/>
          <w:bCs/>
          <w:color w:val="111111"/>
          <w:sz w:val="24"/>
          <w:szCs w:val="24"/>
          <w:bdr w:val="none" w:sz="0" w:space="0" w:color="auto" w:frame="1"/>
          <w:lang w:eastAsia="ru-RU"/>
        </w:rPr>
        <w:t>развивается</w:t>
      </w:r>
      <w:r w:rsidRPr="00D0097C">
        <w:rPr>
          <w:rFonts w:ascii="Times New Roman" w:eastAsia="Times New Roman" w:hAnsi="Times New Roman" w:cs="Times New Roman"/>
          <w:color w:val="111111"/>
          <w:sz w:val="24"/>
          <w:szCs w:val="24"/>
          <w:lang w:eastAsia="ru-RU"/>
        </w:rPr>
        <w:t> художественно- эстетическое восприятие литературных произведений, живописи, театра, музыки. Речь </w:t>
      </w:r>
      <w:r w:rsidRPr="00D0097C">
        <w:rPr>
          <w:rFonts w:ascii="Times New Roman" w:eastAsia="Times New Roman" w:hAnsi="Times New Roman" w:cs="Times New Roman"/>
          <w:b/>
          <w:bCs/>
          <w:color w:val="111111"/>
          <w:sz w:val="24"/>
          <w:szCs w:val="24"/>
          <w:bdr w:val="none" w:sz="0" w:space="0" w:color="auto" w:frame="1"/>
          <w:lang w:eastAsia="ru-RU"/>
        </w:rPr>
        <w:t>способствует</w:t>
      </w:r>
      <w:r w:rsidRPr="00D0097C">
        <w:rPr>
          <w:rFonts w:ascii="Times New Roman" w:eastAsia="Times New Roman" w:hAnsi="Times New Roman" w:cs="Times New Roman"/>
          <w:color w:val="111111"/>
          <w:sz w:val="24"/>
          <w:szCs w:val="24"/>
          <w:lang w:eastAsia="ru-RU"/>
        </w:rPr>
        <w:t> освоению таких сложных видов восприятия, как пространство, время.</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На первом году жизни малыш овладевает </w:t>
      </w:r>
      <w:r w:rsidRPr="00D0097C">
        <w:rPr>
          <w:rFonts w:ascii="Times New Roman" w:eastAsia="Times New Roman" w:hAnsi="Times New Roman" w:cs="Times New Roman"/>
          <w:i/>
          <w:iCs/>
          <w:color w:val="111111"/>
          <w:sz w:val="24"/>
          <w:szCs w:val="24"/>
          <w:bdr w:val="none" w:sz="0" w:space="0" w:color="auto" w:frame="1"/>
          <w:lang w:eastAsia="ru-RU"/>
        </w:rPr>
        <w:t>«близким»</w:t>
      </w:r>
      <w:r w:rsidRPr="00D0097C">
        <w:rPr>
          <w:rFonts w:ascii="Times New Roman" w:eastAsia="Times New Roman" w:hAnsi="Times New Roman" w:cs="Times New Roman"/>
          <w:color w:val="111111"/>
          <w:sz w:val="24"/>
          <w:szCs w:val="24"/>
          <w:lang w:eastAsia="ru-RU"/>
        </w:rPr>
        <w:t> пространством, ограниченным пределами его кроватки или манежа, практически перемещаясь и совершенствуя манипуляции с предметами. На втором году жизни слово взрослого включается в пространственную ориентировку. Называние педагогом или родителями пространственных отношений позволяет ребенку освоить их достаточно быстро.</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В раннем детстве малыш ориентируется в более широком пространстве, перемещаясь и действуя с предметами. Выделяя пространственные отношения в практической деятельности, ребенок их не осознает. Важно, что собственное тело малыша становится для него точкой отсчета в восприятии пространства и правая рука выделяется как орган, выполняющий действия. Как показало исследование М. В. Вовчик-Блакитной, ребенок ориентируется в направлениях вперед-назад, вверх-вниз, вправо-влево, либо двигаясь в ту или иную сторону, либо изменяя соответствующим образом положение корпуса, головы, рук и контролируя эти движения зрением. Речь не играет решающей роли в пространственном различении. Генерализованные реакции (</w:t>
      </w:r>
      <w:r w:rsidRPr="00D0097C">
        <w:rPr>
          <w:rFonts w:ascii="Times New Roman" w:eastAsia="Times New Roman" w:hAnsi="Times New Roman" w:cs="Times New Roman"/>
          <w:i/>
          <w:iCs/>
          <w:color w:val="111111"/>
          <w:sz w:val="24"/>
          <w:szCs w:val="24"/>
          <w:bdr w:val="none" w:sz="0" w:space="0" w:color="auto" w:frame="1"/>
          <w:lang w:eastAsia="ru-RU"/>
        </w:rPr>
        <w:t>«тут»</w:t>
      </w:r>
      <w:r w:rsidRPr="00D0097C">
        <w:rPr>
          <w:rFonts w:ascii="Times New Roman" w:eastAsia="Times New Roman" w:hAnsi="Times New Roman" w:cs="Times New Roman"/>
          <w:color w:val="111111"/>
          <w:sz w:val="24"/>
          <w:szCs w:val="24"/>
          <w:lang w:eastAsia="ru-RU"/>
        </w:rPr>
        <w:t>, </w:t>
      </w:r>
      <w:r w:rsidRPr="00D0097C">
        <w:rPr>
          <w:rFonts w:ascii="Times New Roman" w:eastAsia="Times New Roman" w:hAnsi="Times New Roman" w:cs="Times New Roman"/>
          <w:i/>
          <w:iCs/>
          <w:color w:val="111111"/>
          <w:sz w:val="24"/>
          <w:szCs w:val="24"/>
          <w:bdr w:val="none" w:sz="0" w:space="0" w:color="auto" w:frame="1"/>
          <w:lang w:eastAsia="ru-RU"/>
        </w:rPr>
        <w:t>«там»</w:t>
      </w:r>
      <w:r w:rsidRPr="00D0097C">
        <w:rPr>
          <w:rFonts w:ascii="Times New Roman" w:eastAsia="Times New Roman" w:hAnsi="Times New Roman" w:cs="Times New Roman"/>
          <w:color w:val="111111"/>
          <w:sz w:val="24"/>
          <w:szCs w:val="24"/>
          <w:lang w:eastAsia="ru-RU"/>
        </w:rPr>
        <w:t>, </w:t>
      </w:r>
      <w:r w:rsidRPr="00D0097C">
        <w:rPr>
          <w:rFonts w:ascii="Times New Roman" w:eastAsia="Times New Roman" w:hAnsi="Times New Roman" w:cs="Times New Roman"/>
          <w:i/>
          <w:iCs/>
          <w:color w:val="111111"/>
          <w:sz w:val="24"/>
          <w:szCs w:val="24"/>
          <w:bdr w:val="none" w:sz="0" w:space="0" w:color="auto" w:frame="1"/>
          <w:lang w:eastAsia="ru-RU"/>
        </w:rPr>
        <w:t>«здесь»</w:t>
      </w:r>
      <w:r w:rsidRPr="00D0097C">
        <w:rPr>
          <w:rFonts w:ascii="Times New Roman" w:eastAsia="Times New Roman" w:hAnsi="Times New Roman" w:cs="Times New Roman"/>
          <w:color w:val="111111"/>
          <w:sz w:val="24"/>
          <w:szCs w:val="24"/>
          <w:lang w:eastAsia="ru-RU"/>
        </w:rPr>
        <w:t> и т. д., сопровождающие восприятие ребенком ситуации, его указательные жесты </w:t>
      </w:r>
      <w:r w:rsidRPr="00D0097C">
        <w:rPr>
          <w:rFonts w:ascii="Times New Roman" w:eastAsia="Times New Roman" w:hAnsi="Times New Roman" w:cs="Times New Roman"/>
          <w:b/>
          <w:bCs/>
          <w:color w:val="111111"/>
          <w:sz w:val="24"/>
          <w:szCs w:val="24"/>
          <w:bdr w:val="none" w:sz="0" w:space="0" w:color="auto" w:frame="1"/>
          <w:lang w:eastAsia="ru-RU"/>
        </w:rPr>
        <w:t>свидетельствуют о том</w:t>
      </w:r>
      <w:r w:rsidRPr="00D0097C">
        <w:rPr>
          <w:rFonts w:ascii="Times New Roman" w:eastAsia="Times New Roman" w:hAnsi="Times New Roman" w:cs="Times New Roman"/>
          <w:color w:val="111111"/>
          <w:sz w:val="24"/>
          <w:szCs w:val="24"/>
          <w:lang w:eastAsia="ru-RU"/>
        </w:rPr>
        <w:t>, что восприятие направлений пространства ограничивается некоторой практической дифференцировкой этих направлений.</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Усвоение слов-обозначений в более старшем </w:t>
      </w:r>
      <w:r w:rsidRPr="00D0097C">
        <w:rPr>
          <w:rFonts w:ascii="Times New Roman" w:eastAsia="Times New Roman" w:hAnsi="Times New Roman" w:cs="Times New Roman"/>
          <w:b/>
          <w:bCs/>
          <w:color w:val="111111"/>
          <w:sz w:val="24"/>
          <w:szCs w:val="24"/>
          <w:bdr w:val="none" w:sz="0" w:space="0" w:color="auto" w:frame="1"/>
          <w:lang w:eastAsia="ru-RU"/>
        </w:rPr>
        <w:t>возрасте</w:t>
      </w:r>
      <w:r w:rsidRPr="00D0097C">
        <w:rPr>
          <w:rFonts w:ascii="Times New Roman" w:eastAsia="Times New Roman" w:hAnsi="Times New Roman" w:cs="Times New Roman"/>
          <w:color w:val="111111"/>
          <w:sz w:val="24"/>
          <w:szCs w:val="24"/>
          <w:lang w:eastAsia="ru-RU"/>
        </w:rPr>
        <w:t> приводит к пониманию относительности пространственных отношений в зависимости от точки отсчета. Первоначально ребенок оценивает пространственные отношения исключительно с точки зрения положения в пространстве его самого. Но неумение абстрагироваться от собственного положения и определить направление расположенных предметов</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относительно любых других лиц или предметов обнаруживает конкретность представлений </w:t>
      </w:r>
      <w:r w:rsidRPr="00D0097C">
        <w:rPr>
          <w:rFonts w:ascii="Times New Roman" w:eastAsia="Times New Roman" w:hAnsi="Times New Roman" w:cs="Times New Roman"/>
          <w:b/>
          <w:bCs/>
          <w:color w:val="111111"/>
          <w:sz w:val="24"/>
          <w:szCs w:val="24"/>
          <w:bdr w:val="none" w:sz="0" w:space="0" w:color="auto" w:frame="1"/>
          <w:lang w:eastAsia="ru-RU"/>
        </w:rPr>
        <w:t>детей</w:t>
      </w:r>
      <w:r w:rsidRPr="00D0097C">
        <w:rPr>
          <w:rFonts w:ascii="Times New Roman" w:eastAsia="Times New Roman" w:hAnsi="Times New Roman" w:cs="Times New Roman"/>
          <w:color w:val="111111"/>
          <w:sz w:val="24"/>
          <w:szCs w:val="24"/>
          <w:lang w:eastAsia="ru-RU"/>
        </w:rPr>
        <w:t>, ограниченность их обобщенного знания о пространстве.</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Формирование более обобщенных представлений о пространстве обеспечивает </w:t>
      </w:r>
      <w:r w:rsidRPr="00D0097C">
        <w:rPr>
          <w:rFonts w:ascii="Times New Roman" w:eastAsia="Times New Roman" w:hAnsi="Times New Roman" w:cs="Times New Roman"/>
          <w:b/>
          <w:bCs/>
          <w:color w:val="111111"/>
          <w:sz w:val="24"/>
          <w:szCs w:val="24"/>
          <w:bdr w:val="none" w:sz="0" w:space="0" w:color="auto" w:frame="1"/>
          <w:lang w:eastAsia="ru-RU"/>
        </w:rPr>
        <w:t>способность</w:t>
      </w:r>
      <w:r w:rsidRPr="00D0097C">
        <w:rPr>
          <w:rFonts w:ascii="Times New Roman" w:eastAsia="Times New Roman" w:hAnsi="Times New Roman" w:cs="Times New Roman"/>
          <w:color w:val="111111"/>
          <w:sz w:val="24"/>
          <w:szCs w:val="24"/>
          <w:lang w:eastAsia="ru-RU"/>
        </w:rPr>
        <w:t> ребенка определить направления не только относительно себя, но и в отношении к другим лицам и предметам. Движения и ориентировочные действия постепенно переходят в план представляемых действий. А речевые акты, освобождаясь от первоначальной связи с движениями тела и рук, приобретают ведущее значение,</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переносятся во внутренний план, т. е. </w:t>
      </w:r>
      <w:r w:rsidRPr="00D0097C">
        <w:rPr>
          <w:rFonts w:ascii="Times New Roman" w:eastAsia="Times New Roman" w:hAnsi="Times New Roman" w:cs="Times New Roman"/>
          <w:b/>
          <w:bCs/>
          <w:color w:val="111111"/>
          <w:sz w:val="24"/>
          <w:szCs w:val="24"/>
          <w:bdr w:val="none" w:sz="0" w:space="0" w:color="auto" w:frame="1"/>
          <w:lang w:eastAsia="ru-RU"/>
        </w:rPr>
        <w:t>развиваются</w:t>
      </w:r>
      <w:r w:rsidRPr="00D0097C">
        <w:rPr>
          <w:rFonts w:ascii="Times New Roman" w:eastAsia="Times New Roman" w:hAnsi="Times New Roman" w:cs="Times New Roman"/>
          <w:color w:val="111111"/>
          <w:sz w:val="24"/>
          <w:szCs w:val="24"/>
          <w:lang w:eastAsia="ru-RU"/>
        </w:rPr>
        <w:t> как процессы внутренней речи.</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Восприятие времени - один из самых сложных видов восприятий в силу его специфических </w:t>
      </w:r>
      <w:r w:rsidRPr="00D0097C">
        <w:rPr>
          <w:rFonts w:ascii="Times New Roman" w:eastAsia="Times New Roman" w:hAnsi="Times New Roman" w:cs="Times New Roman"/>
          <w:b/>
          <w:bCs/>
          <w:color w:val="111111"/>
          <w:sz w:val="24"/>
          <w:szCs w:val="24"/>
          <w:bdr w:val="none" w:sz="0" w:space="0" w:color="auto" w:frame="1"/>
          <w:lang w:eastAsia="ru-RU"/>
        </w:rPr>
        <w:t>особенностей</w:t>
      </w:r>
      <w:r w:rsidRPr="00D0097C">
        <w:rPr>
          <w:rFonts w:ascii="Times New Roman" w:eastAsia="Times New Roman" w:hAnsi="Times New Roman" w:cs="Times New Roman"/>
          <w:color w:val="111111"/>
          <w:sz w:val="24"/>
          <w:szCs w:val="24"/>
          <w:lang w:eastAsia="ru-RU"/>
        </w:rPr>
        <w:t>. Время не имеет наглядной основы и воспринимается опосредованно на основе совершаемой деятельности или </w:t>
      </w:r>
      <w:r w:rsidRPr="00D0097C">
        <w:rPr>
          <w:rFonts w:ascii="Times New Roman" w:eastAsia="Times New Roman" w:hAnsi="Times New Roman" w:cs="Times New Roman"/>
          <w:b/>
          <w:bCs/>
          <w:color w:val="111111"/>
          <w:sz w:val="24"/>
          <w:szCs w:val="24"/>
          <w:bdr w:val="none" w:sz="0" w:space="0" w:color="auto" w:frame="1"/>
          <w:lang w:eastAsia="ru-RU"/>
        </w:rPr>
        <w:t>особого предмета - часов</w:t>
      </w:r>
      <w:r w:rsidRPr="00D0097C">
        <w:rPr>
          <w:rFonts w:ascii="Times New Roman" w:eastAsia="Times New Roman" w:hAnsi="Times New Roman" w:cs="Times New Roman"/>
          <w:color w:val="111111"/>
          <w:sz w:val="24"/>
          <w:szCs w:val="24"/>
          <w:lang w:eastAsia="ru-RU"/>
        </w:rPr>
        <w:t>. Время слито с жизненными событиями, течет в одном направлении, его нельзя вернуть.</w:t>
      </w:r>
      <w:r w:rsidRPr="00D0097C">
        <w:rPr>
          <w:rFonts w:ascii="Times New Roman" w:eastAsia="Times New Roman" w:hAnsi="Times New Roman" w:cs="Times New Roman"/>
          <w:color w:val="111111"/>
          <w:sz w:val="24"/>
          <w:szCs w:val="24"/>
          <w:u w:val="single"/>
          <w:bdr w:val="none" w:sz="0" w:space="0" w:color="auto" w:frame="1"/>
          <w:lang w:eastAsia="ru-RU"/>
        </w:rPr>
        <w:t>Обозначение временных промежутков относительно</w:t>
      </w:r>
      <w:r w:rsidRPr="00D0097C">
        <w:rPr>
          <w:rFonts w:ascii="Times New Roman" w:eastAsia="Times New Roman" w:hAnsi="Times New Roman" w:cs="Times New Roman"/>
          <w:color w:val="111111"/>
          <w:sz w:val="24"/>
          <w:szCs w:val="24"/>
          <w:lang w:eastAsia="ru-RU"/>
        </w:rPr>
        <w:t>: то, что было завтра, стало сегодня и т. д. Один и тот же временной промежуток воспринимается по-разному в зависимости от содержания и характера деятельности, выполняемой ребенком,</w:t>
      </w:r>
      <w:r w:rsidRPr="00D0097C">
        <w:rPr>
          <w:rFonts w:ascii="Times New Roman" w:eastAsia="Times New Roman" w:hAnsi="Times New Roman" w:cs="Times New Roman"/>
          <w:color w:val="111111"/>
          <w:sz w:val="24"/>
          <w:szCs w:val="24"/>
          <w:u w:val="single"/>
          <w:bdr w:val="none" w:sz="0" w:space="0" w:color="auto" w:frame="1"/>
          <w:lang w:eastAsia="ru-RU"/>
        </w:rPr>
        <w:t>его состояния на данный момент</w:t>
      </w:r>
      <w:r w:rsidRPr="00D0097C">
        <w:rPr>
          <w:rFonts w:ascii="Times New Roman" w:eastAsia="Times New Roman" w:hAnsi="Times New Roman" w:cs="Times New Roman"/>
          <w:color w:val="111111"/>
          <w:sz w:val="24"/>
          <w:szCs w:val="24"/>
          <w:lang w:eastAsia="ru-RU"/>
        </w:rPr>
        <w:t>: например, если он ждет привлекательного события, то кажется, что время идет медленно. Поэтому дети долго не понимают логику временных отношений и на протяжении всего </w:t>
      </w:r>
      <w:r w:rsidRPr="00D0097C">
        <w:rPr>
          <w:rFonts w:ascii="Times New Roman" w:eastAsia="Times New Roman" w:hAnsi="Times New Roman" w:cs="Times New Roman"/>
          <w:b/>
          <w:bCs/>
          <w:color w:val="111111"/>
          <w:sz w:val="24"/>
          <w:szCs w:val="24"/>
          <w:bdr w:val="none" w:sz="0" w:space="0" w:color="auto" w:frame="1"/>
          <w:lang w:eastAsia="ru-RU"/>
        </w:rPr>
        <w:t>дошкольного возраста</w:t>
      </w:r>
      <w:r w:rsidRPr="00D0097C">
        <w:rPr>
          <w:rFonts w:ascii="Times New Roman" w:eastAsia="Times New Roman" w:hAnsi="Times New Roman" w:cs="Times New Roman"/>
          <w:color w:val="111111"/>
          <w:sz w:val="24"/>
          <w:szCs w:val="24"/>
          <w:lang w:eastAsia="ru-RU"/>
        </w:rPr>
        <w:t> не воспринимают очень длительные временные периоды. Им недоступно понимание таких категорий, как год, век, столетие, эпоха и т. п.</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Предпосылки восприятия времени складываются еще на первом году жизни, когда у младенца формируется биоритм </w:t>
      </w:r>
      <w:r w:rsidRPr="00D0097C">
        <w:rPr>
          <w:rFonts w:ascii="Times New Roman" w:eastAsia="Times New Roman" w:hAnsi="Times New Roman" w:cs="Times New Roman"/>
          <w:i/>
          <w:iCs/>
          <w:color w:val="111111"/>
          <w:sz w:val="24"/>
          <w:szCs w:val="24"/>
          <w:bdr w:val="none" w:sz="0" w:space="0" w:color="auto" w:frame="1"/>
          <w:lang w:eastAsia="ru-RU"/>
        </w:rPr>
        <w:t>«сон-бодрствование»</w:t>
      </w:r>
      <w:r w:rsidRPr="00D0097C">
        <w:rPr>
          <w:rFonts w:ascii="Times New Roman" w:eastAsia="Times New Roman" w:hAnsi="Times New Roman" w:cs="Times New Roman"/>
          <w:color w:val="111111"/>
          <w:sz w:val="24"/>
          <w:szCs w:val="24"/>
          <w:lang w:eastAsia="ru-RU"/>
        </w:rPr>
        <w:t xml:space="preserve">. В конце раннего детства дети осваивают непродолжительные и конкретные временные отрезки, например утро-вечер, день-ночь, поскольку в </w:t>
      </w:r>
      <w:r w:rsidRPr="00D0097C">
        <w:rPr>
          <w:rFonts w:ascii="Times New Roman" w:eastAsia="Times New Roman" w:hAnsi="Times New Roman" w:cs="Times New Roman"/>
          <w:color w:val="111111"/>
          <w:sz w:val="24"/>
          <w:szCs w:val="24"/>
          <w:lang w:eastAsia="ru-RU"/>
        </w:rPr>
        <w:lastRenderedPageBreak/>
        <w:t>течение этих промежутков выполняют разную деятельность. Восприятию </w:t>
      </w:r>
      <w:r w:rsidRPr="00D0097C">
        <w:rPr>
          <w:rFonts w:ascii="Times New Roman" w:eastAsia="Times New Roman" w:hAnsi="Times New Roman" w:cs="Times New Roman"/>
          <w:b/>
          <w:bCs/>
          <w:color w:val="111111"/>
          <w:sz w:val="24"/>
          <w:szCs w:val="24"/>
          <w:bdr w:val="none" w:sz="0" w:space="0" w:color="auto" w:frame="1"/>
          <w:lang w:eastAsia="ru-RU"/>
        </w:rPr>
        <w:t>дошкольника</w:t>
      </w:r>
      <w:r w:rsidRPr="00D0097C">
        <w:rPr>
          <w:rFonts w:ascii="Times New Roman" w:eastAsia="Times New Roman" w:hAnsi="Times New Roman" w:cs="Times New Roman"/>
          <w:color w:val="111111"/>
          <w:sz w:val="24"/>
          <w:szCs w:val="24"/>
          <w:lang w:eastAsia="ru-RU"/>
        </w:rPr>
        <w:t> доступны такие категории, как неделя, месяц, минута. Но наглядный характер психических процессов приводит к специфическим </w:t>
      </w:r>
      <w:r w:rsidRPr="00D0097C">
        <w:rPr>
          <w:rFonts w:ascii="Times New Roman" w:eastAsia="Times New Roman" w:hAnsi="Times New Roman" w:cs="Times New Roman"/>
          <w:b/>
          <w:bCs/>
          <w:color w:val="111111"/>
          <w:sz w:val="24"/>
          <w:szCs w:val="24"/>
          <w:bdr w:val="none" w:sz="0" w:space="0" w:color="auto" w:frame="1"/>
          <w:lang w:eastAsia="ru-RU"/>
        </w:rPr>
        <w:t>особенностям восприятия времени дошкольником</w:t>
      </w:r>
      <w:r w:rsidRPr="00D0097C">
        <w:rPr>
          <w:rFonts w:ascii="Times New Roman" w:eastAsia="Times New Roman" w:hAnsi="Times New Roman" w:cs="Times New Roman"/>
          <w:color w:val="111111"/>
          <w:sz w:val="24"/>
          <w:szCs w:val="24"/>
          <w:lang w:eastAsia="ru-RU"/>
        </w:rPr>
        <w:t>. Так, он </w:t>
      </w:r>
      <w:r w:rsidRPr="00D0097C">
        <w:rPr>
          <w:rFonts w:ascii="Times New Roman" w:eastAsia="Times New Roman" w:hAnsi="Times New Roman" w:cs="Times New Roman"/>
          <w:i/>
          <w:iCs/>
          <w:color w:val="111111"/>
          <w:sz w:val="24"/>
          <w:szCs w:val="24"/>
          <w:bdr w:val="none" w:sz="0" w:space="0" w:color="auto" w:frame="1"/>
          <w:lang w:eastAsia="ru-RU"/>
        </w:rPr>
        <w:t>«ищет»</w:t>
      </w:r>
      <w:r w:rsidRPr="00D0097C">
        <w:rPr>
          <w:rFonts w:ascii="Times New Roman" w:eastAsia="Times New Roman" w:hAnsi="Times New Roman" w:cs="Times New Roman"/>
          <w:color w:val="111111"/>
          <w:sz w:val="24"/>
          <w:szCs w:val="24"/>
          <w:lang w:eastAsia="ru-RU"/>
        </w:rPr>
        <w:t> материальный носитель времени и часто в качестве такового выделяет часы. Он уверен, что если стрелки перевести, то время изменит свой ход, например быстрее наступит завтра. Он еще не осознает, что время не зависит от желания людей, не понимает объективности времени. Поэтому главная роль в </w:t>
      </w:r>
      <w:r w:rsidRPr="00D0097C">
        <w:rPr>
          <w:rFonts w:ascii="Times New Roman" w:eastAsia="Times New Roman" w:hAnsi="Times New Roman" w:cs="Times New Roman"/>
          <w:b/>
          <w:bCs/>
          <w:color w:val="111111"/>
          <w:sz w:val="24"/>
          <w:szCs w:val="24"/>
          <w:bdr w:val="none" w:sz="0" w:space="0" w:color="auto" w:frame="1"/>
          <w:lang w:eastAsia="ru-RU"/>
        </w:rPr>
        <w:t>развитии</w:t>
      </w:r>
      <w:r w:rsidRPr="00D0097C">
        <w:rPr>
          <w:rFonts w:ascii="Times New Roman" w:eastAsia="Times New Roman" w:hAnsi="Times New Roman" w:cs="Times New Roman"/>
          <w:color w:val="111111"/>
          <w:sz w:val="24"/>
          <w:szCs w:val="24"/>
          <w:lang w:eastAsia="ru-RU"/>
        </w:rPr>
        <w:t> восприятия времени принадлежит взрослому, который вычленяет временные отрезки, устанавливает их связь с деятельностью малыша и обозначает в слове, включая его в разнообразные житейские ситуации </w:t>
      </w:r>
      <w:r w:rsidRPr="00D0097C">
        <w:rPr>
          <w:rFonts w:ascii="Times New Roman" w:eastAsia="Times New Roman" w:hAnsi="Times New Roman" w:cs="Times New Roman"/>
          <w:i/>
          <w:iCs/>
          <w:color w:val="111111"/>
          <w:sz w:val="24"/>
          <w:szCs w:val="24"/>
          <w:bdr w:val="none" w:sz="0" w:space="0" w:color="auto" w:frame="1"/>
          <w:lang w:eastAsia="ru-RU"/>
        </w:rPr>
        <w:t>(Т. Д. Рихтерман)</w:t>
      </w:r>
      <w:r w:rsidRPr="00D0097C">
        <w:rPr>
          <w:rFonts w:ascii="Times New Roman" w:eastAsia="Times New Roman" w:hAnsi="Times New Roman" w:cs="Times New Roman"/>
          <w:color w:val="111111"/>
          <w:sz w:val="24"/>
          <w:szCs w:val="24"/>
          <w:lang w:eastAsia="ru-RU"/>
        </w:rPr>
        <w:t>.</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u w:val="single"/>
          <w:bdr w:val="none" w:sz="0" w:space="0" w:color="auto" w:frame="1"/>
          <w:lang w:eastAsia="ru-RU"/>
        </w:rPr>
        <w:t>В восприятии сказки участвуют все познавательные процессы</w:t>
      </w:r>
      <w:r w:rsidRPr="00D0097C">
        <w:rPr>
          <w:rFonts w:ascii="Times New Roman" w:eastAsia="Times New Roman" w:hAnsi="Times New Roman" w:cs="Times New Roman"/>
          <w:color w:val="111111"/>
          <w:sz w:val="24"/>
          <w:szCs w:val="24"/>
          <w:lang w:eastAsia="ru-RU"/>
        </w:rPr>
        <w:t>: память, мышление, воображение. Слушая литературные произведения, ребенок не видит перед собой описываемые события. Он их должен представить, опираясь на свой опыт. От того, насколько он правильно это сделает, зависит понимание произведения, содержания и идеи.</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Восприятие литературных и фольклорных произведений на 2-м году жизни конкретно. Оно возникает лишь в том случае, если текст сопровождает действия, которые выполняет ребенок в данный момент или разыгрывает взрослый с помощью игрушек.</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В 2-3 года происходит переход от ситуативного восприятия к обобщенному </w:t>
      </w:r>
      <w:r w:rsidRPr="00D0097C">
        <w:rPr>
          <w:rFonts w:ascii="Times New Roman" w:eastAsia="Times New Roman" w:hAnsi="Times New Roman" w:cs="Times New Roman"/>
          <w:i/>
          <w:iCs/>
          <w:color w:val="111111"/>
          <w:sz w:val="24"/>
          <w:szCs w:val="24"/>
          <w:bdr w:val="none" w:sz="0" w:space="0" w:color="auto" w:frame="1"/>
          <w:lang w:eastAsia="ru-RU"/>
        </w:rPr>
        <w:t>(Л. Павлова)</w:t>
      </w:r>
      <w:r w:rsidRPr="00D0097C">
        <w:rPr>
          <w:rFonts w:ascii="Times New Roman" w:eastAsia="Times New Roman" w:hAnsi="Times New Roman" w:cs="Times New Roman"/>
          <w:color w:val="111111"/>
          <w:sz w:val="24"/>
          <w:szCs w:val="24"/>
          <w:lang w:eastAsia="ru-RU"/>
        </w:rPr>
        <w:t>. Дети представляют не только отдельные образы, но и целостные картины, эпизоды, состоящие из цепи взаимосвязанных действий. Они начинают понимать не только житейские, обыденные ситуации, но и непредвиденные, оригинальные повороты сюжета, учатся </w:t>
      </w:r>
      <w:r w:rsidRPr="00D0097C">
        <w:rPr>
          <w:rFonts w:ascii="Times New Roman" w:eastAsia="Times New Roman" w:hAnsi="Times New Roman" w:cs="Times New Roman"/>
          <w:i/>
          <w:iCs/>
          <w:color w:val="111111"/>
          <w:sz w:val="24"/>
          <w:szCs w:val="24"/>
          <w:bdr w:val="none" w:sz="0" w:space="0" w:color="auto" w:frame="1"/>
          <w:lang w:eastAsia="ru-RU"/>
        </w:rPr>
        <w:t>«прогнозировать»</w:t>
      </w:r>
      <w:r w:rsidRPr="00D0097C">
        <w:rPr>
          <w:rFonts w:ascii="Times New Roman" w:eastAsia="Times New Roman" w:hAnsi="Times New Roman" w:cs="Times New Roman"/>
          <w:color w:val="111111"/>
          <w:sz w:val="24"/>
          <w:szCs w:val="24"/>
          <w:lang w:eastAsia="ru-RU"/>
        </w:rPr>
        <w:t> поведение героев, предполагать конечный результат их действий. Малыша интересует результат действий персонажей, волнует собственная сопричастность к происходящему, поэтому он может попросить попробовать кашу, которую сварила сорока.</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Исследования восприятия </w:t>
      </w:r>
      <w:r w:rsidRPr="00D0097C">
        <w:rPr>
          <w:rFonts w:ascii="Times New Roman" w:eastAsia="Times New Roman" w:hAnsi="Times New Roman" w:cs="Times New Roman"/>
          <w:b/>
          <w:bCs/>
          <w:color w:val="111111"/>
          <w:sz w:val="24"/>
          <w:szCs w:val="24"/>
          <w:bdr w:val="none" w:sz="0" w:space="0" w:color="auto" w:frame="1"/>
          <w:lang w:eastAsia="ru-RU"/>
        </w:rPr>
        <w:t>дошкольниками сказки</w:t>
      </w:r>
      <w:r w:rsidRPr="00D0097C">
        <w:rPr>
          <w:rFonts w:ascii="Times New Roman" w:eastAsia="Times New Roman" w:hAnsi="Times New Roman" w:cs="Times New Roman"/>
          <w:color w:val="111111"/>
          <w:sz w:val="24"/>
          <w:szCs w:val="24"/>
          <w:lang w:eastAsia="ru-RU"/>
        </w:rPr>
        <w:t>, проведенные А. В. Запорожцем, Д. М. Арановской, Т. А. Кондратович, выявили двойственность этого процесса. С одной стороны, понимание сказки опирается на непосредственное эмоциональное отношение к описываемым событиям и героям. Оно не носит чисто интеллектуального характера и полностью не опирается на рассуждающее мышление. С другой стороны, понимание возникает в процессе активного сопереживания и содействия героям. Поэтому, возникая в уме и опираясь на представления, оно имеет действенный характер. </w:t>
      </w:r>
      <w:r w:rsidRPr="00D0097C">
        <w:rPr>
          <w:rFonts w:ascii="Times New Roman" w:eastAsia="Times New Roman" w:hAnsi="Times New Roman" w:cs="Times New Roman"/>
          <w:b/>
          <w:bCs/>
          <w:color w:val="111111"/>
          <w:sz w:val="24"/>
          <w:szCs w:val="24"/>
          <w:bdr w:val="none" w:sz="0" w:space="0" w:color="auto" w:frame="1"/>
          <w:lang w:eastAsia="ru-RU"/>
        </w:rPr>
        <w:t>Дошкольник</w:t>
      </w:r>
      <w:r w:rsidRPr="00D0097C">
        <w:rPr>
          <w:rFonts w:ascii="Times New Roman" w:eastAsia="Times New Roman" w:hAnsi="Times New Roman" w:cs="Times New Roman"/>
          <w:color w:val="111111"/>
          <w:sz w:val="24"/>
          <w:szCs w:val="24"/>
          <w:lang w:eastAsia="ru-RU"/>
        </w:rPr>
        <w:t> пытается включиться в сюжет, повлиять на ход событий. При повторном чтении он нередко просит пропустить эпизоды, в которых любимым героям что-то угрожает. Ребенок занимает позицию внутри произведения, а позиция слушателя формируется только к семи годам.</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В раннем детстве ребенок нередко смешивает изображенную и реальную действительность. Поэтому он пытается сорвать с картинки нарисованные цветы или взять нарисованные яблоки. Такие попытки говорят о том, что рисунок еще не стал для малыша заместителем реального объекта. </w:t>
      </w:r>
      <w:r w:rsidRPr="00D0097C">
        <w:rPr>
          <w:rFonts w:ascii="Times New Roman" w:eastAsia="Times New Roman" w:hAnsi="Times New Roman" w:cs="Times New Roman"/>
          <w:b/>
          <w:bCs/>
          <w:color w:val="111111"/>
          <w:sz w:val="24"/>
          <w:szCs w:val="24"/>
          <w:bdr w:val="none" w:sz="0" w:space="0" w:color="auto" w:frame="1"/>
          <w:lang w:eastAsia="ru-RU"/>
        </w:rPr>
        <w:t>Дошкольник</w:t>
      </w:r>
      <w:r w:rsidRPr="00D0097C">
        <w:rPr>
          <w:rFonts w:ascii="Times New Roman" w:eastAsia="Times New Roman" w:hAnsi="Times New Roman" w:cs="Times New Roman"/>
          <w:color w:val="111111"/>
          <w:sz w:val="24"/>
          <w:szCs w:val="24"/>
          <w:lang w:eastAsia="ru-RU"/>
        </w:rPr>
        <w:t> не отделяет реальное от изображенного.</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На материале восприятия живописи М. Н. Зубарева раскрыла уровни эстетического </w:t>
      </w:r>
      <w:r w:rsidRPr="00D0097C">
        <w:rPr>
          <w:rFonts w:ascii="Times New Roman" w:eastAsia="Times New Roman" w:hAnsi="Times New Roman" w:cs="Times New Roman"/>
          <w:b/>
          <w:bCs/>
          <w:color w:val="111111"/>
          <w:sz w:val="24"/>
          <w:szCs w:val="24"/>
          <w:bdr w:val="none" w:sz="0" w:space="0" w:color="auto" w:frame="1"/>
          <w:lang w:eastAsia="ru-RU"/>
        </w:rPr>
        <w:t>развития дошкольника</w:t>
      </w:r>
      <w:r w:rsidRPr="00D0097C">
        <w:rPr>
          <w:rFonts w:ascii="Times New Roman" w:eastAsia="Times New Roman" w:hAnsi="Times New Roman" w:cs="Times New Roman"/>
          <w:color w:val="111111"/>
          <w:sz w:val="24"/>
          <w:szCs w:val="24"/>
          <w:lang w:eastAsia="ru-RU"/>
        </w:rPr>
        <w:t>.</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На первом уровне ребенок 3-4 лет эмоционально радуется изображению знакомых предметов, которые он узнал на картинке, но еще не образу. Мотив оценки носит предметный или житейский характер (выбрал открытку потому, что </w:t>
      </w:r>
      <w:r w:rsidRPr="00D0097C">
        <w:rPr>
          <w:rFonts w:ascii="Times New Roman" w:eastAsia="Times New Roman" w:hAnsi="Times New Roman" w:cs="Times New Roman"/>
          <w:i/>
          <w:iCs/>
          <w:color w:val="111111"/>
          <w:sz w:val="24"/>
          <w:szCs w:val="24"/>
          <w:bdr w:val="none" w:sz="0" w:space="0" w:color="auto" w:frame="1"/>
          <w:lang w:eastAsia="ru-RU"/>
        </w:rPr>
        <w:t>«дома такой еще нет»</w:t>
      </w:r>
      <w:r w:rsidRPr="00D0097C">
        <w:rPr>
          <w:rFonts w:ascii="Times New Roman" w:eastAsia="Times New Roman" w:hAnsi="Times New Roman" w:cs="Times New Roman"/>
          <w:color w:val="111111"/>
          <w:sz w:val="24"/>
          <w:szCs w:val="24"/>
          <w:lang w:eastAsia="ru-RU"/>
        </w:rPr>
        <w:t>, </w:t>
      </w:r>
      <w:r w:rsidRPr="00D0097C">
        <w:rPr>
          <w:rFonts w:ascii="Times New Roman" w:eastAsia="Times New Roman" w:hAnsi="Times New Roman" w:cs="Times New Roman"/>
          <w:i/>
          <w:iCs/>
          <w:color w:val="111111"/>
          <w:sz w:val="24"/>
          <w:szCs w:val="24"/>
          <w:bdr w:val="none" w:sz="0" w:space="0" w:color="auto" w:frame="1"/>
          <w:lang w:eastAsia="ru-RU"/>
        </w:rPr>
        <w:t>«потому, что здесь лодка, можно покататься»</w:t>
      </w:r>
      <w:r w:rsidRPr="00D0097C">
        <w:rPr>
          <w:rFonts w:ascii="Times New Roman" w:eastAsia="Times New Roman" w:hAnsi="Times New Roman" w:cs="Times New Roman"/>
          <w:color w:val="111111"/>
          <w:sz w:val="24"/>
          <w:szCs w:val="24"/>
          <w:lang w:eastAsia="ru-RU"/>
        </w:rPr>
        <w:t>, </w:t>
      </w:r>
      <w:r w:rsidRPr="00D0097C">
        <w:rPr>
          <w:rFonts w:ascii="Times New Roman" w:eastAsia="Times New Roman" w:hAnsi="Times New Roman" w:cs="Times New Roman"/>
          <w:i/>
          <w:iCs/>
          <w:color w:val="111111"/>
          <w:sz w:val="24"/>
          <w:szCs w:val="24"/>
          <w:bdr w:val="none" w:sz="0" w:space="0" w:color="auto" w:frame="1"/>
          <w:lang w:eastAsia="ru-RU"/>
        </w:rPr>
        <w:t>«потому, что яблоко, оно вкусное»</w:t>
      </w:r>
      <w:r w:rsidRPr="00D0097C">
        <w:rPr>
          <w:rFonts w:ascii="Times New Roman" w:eastAsia="Times New Roman" w:hAnsi="Times New Roman" w:cs="Times New Roman"/>
          <w:color w:val="111111"/>
          <w:sz w:val="24"/>
          <w:szCs w:val="24"/>
          <w:lang w:eastAsia="ru-RU"/>
        </w:rPr>
        <w:t>). На втором уровне ребенок к 5 годам начинает не только видеть, но и осознавать те элементарные эстетические качества в произведении, которые делают картину для него привлекательной. Дети могут получать элементарное эстетическое наслаждение, оценивая в картине как красивое и цвет, и цветовые сочетания изображенных предметов и явлений, реже - форму и композиционные приемы. На третьем, высшем, уровне дети 6-7 лет поднимаются до </w:t>
      </w:r>
      <w:r w:rsidRPr="00D0097C">
        <w:rPr>
          <w:rFonts w:ascii="Times New Roman" w:eastAsia="Times New Roman" w:hAnsi="Times New Roman" w:cs="Times New Roman"/>
          <w:b/>
          <w:bCs/>
          <w:color w:val="111111"/>
          <w:sz w:val="24"/>
          <w:szCs w:val="24"/>
          <w:bdr w:val="none" w:sz="0" w:space="0" w:color="auto" w:frame="1"/>
          <w:lang w:eastAsia="ru-RU"/>
        </w:rPr>
        <w:t>способности воспринимать больше</w:t>
      </w:r>
      <w:r w:rsidRPr="00D0097C">
        <w:rPr>
          <w:rFonts w:ascii="Times New Roman" w:eastAsia="Times New Roman" w:hAnsi="Times New Roman" w:cs="Times New Roman"/>
          <w:color w:val="111111"/>
          <w:sz w:val="24"/>
          <w:szCs w:val="24"/>
          <w:lang w:eastAsia="ru-RU"/>
        </w:rPr>
        <w:t>, чем заложено во внешних признаках изображаемого явления. Ребенок улавливает внутреннюю характеристику художественного образа.</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b/>
          <w:bCs/>
          <w:color w:val="111111"/>
          <w:sz w:val="24"/>
          <w:szCs w:val="24"/>
          <w:bdr w:val="none" w:sz="0" w:space="0" w:color="auto" w:frame="1"/>
          <w:lang w:eastAsia="ru-RU"/>
        </w:rPr>
        <w:t>Сенсорное развитие в дошкольном возрасте имеет следующие особенности</w:t>
      </w:r>
      <w:r w:rsidRPr="00D0097C">
        <w:rPr>
          <w:rFonts w:ascii="Times New Roman" w:eastAsia="Times New Roman" w:hAnsi="Times New Roman" w:cs="Times New Roman"/>
          <w:color w:val="111111"/>
          <w:sz w:val="24"/>
          <w:szCs w:val="24"/>
          <w:lang w:eastAsia="ru-RU"/>
        </w:rPr>
        <w:t>:</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 зрительное восприятие становится ведущим при ознакомлении с окружающим;</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 осваиваются </w:t>
      </w:r>
      <w:r w:rsidRPr="00D0097C">
        <w:rPr>
          <w:rFonts w:ascii="Times New Roman" w:eastAsia="Times New Roman" w:hAnsi="Times New Roman" w:cs="Times New Roman"/>
          <w:b/>
          <w:bCs/>
          <w:color w:val="111111"/>
          <w:sz w:val="24"/>
          <w:szCs w:val="24"/>
          <w:bdr w:val="none" w:sz="0" w:space="0" w:color="auto" w:frame="1"/>
          <w:lang w:eastAsia="ru-RU"/>
        </w:rPr>
        <w:t>сенсорные эталоны</w:t>
      </w:r>
      <w:r w:rsidRPr="00D0097C">
        <w:rPr>
          <w:rFonts w:ascii="Times New Roman" w:eastAsia="Times New Roman" w:hAnsi="Times New Roman" w:cs="Times New Roman"/>
          <w:color w:val="111111"/>
          <w:sz w:val="24"/>
          <w:szCs w:val="24"/>
          <w:lang w:eastAsia="ru-RU"/>
        </w:rPr>
        <w:t>;</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 </w:t>
      </w:r>
      <w:r w:rsidRPr="00D0097C">
        <w:rPr>
          <w:rFonts w:ascii="Times New Roman" w:eastAsia="Times New Roman" w:hAnsi="Times New Roman" w:cs="Times New Roman"/>
          <w:b/>
          <w:bCs/>
          <w:color w:val="111111"/>
          <w:sz w:val="24"/>
          <w:szCs w:val="24"/>
          <w:bdr w:val="none" w:sz="0" w:space="0" w:color="auto" w:frame="1"/>
          <w:lang w:eastAsia="ru-RU"/>
        </w:rPr>
        <w:t>возрастает целенаправленность</w:t>
      </w:r>
      <w:r w:rsidRPr="00D0097C">
        <w:rPr>
          <w:rFonts w:ascii="Times New Roman" w:eastAsia="Times New Roman" w:hAnsi="Times New Roman" w:cs="Times New Roman"/>
          <w:color w:val="111111"/>
          <w:sz w:val="24"/>
          <w:szCs w:val="24"/>
          <w:lang w:eastAsia="ru-RU"/>
        </w:rPr>
        <w:t>, планомерность, управляемость, осознанность восприятия;</w:t>
      </w:r>
    </w:p>
    <w:p w:rsidR="00DC0DDB" w:rsidRPr="00D0097C" w:rsidRDefault="00DC0DDB" w:rsidP="00DC0DDB">
      <w:pPr>
        <w:shd w:val="clear" w:color="auto" w:fill="FFFFFF"/>
        <w:spacing w:after="0" w:line="240" w:lineRule="auto"/>
        <w:ind w:firstLine="357"/>
        <w:rPr>
          <w:rFonts w:ascii="Times New Roman" w:eastAsia="Times New Roman" w:hAnsi="Times New Roman" w:cs="Times New Roman"/>
          <w:color w:val="111111"/>
          <w:sz w:val="24"/>
          <w:szCs w:val="24"/>
          <w:lang w:eastAsia="ru-RU"/>
        </w:rPr>
      </w:pPr>
      <w:r w:rsidRPr="00D0097C">
        <w:rPr>
          <w:rFonts w:ascii="Times New Roman" w:eastAsia="Times New Roman" w:hAnsi="Times New Roman" w:cs="Times New Roman"/>
          <w:color w:val="111111"/>
          <w:sz w:val="24"/>
          <w:szCs w:val="24"/>
          <w:lang w:eastAsia="ru-RU"/>
        </w:rPr>
        <w:t>- с установлением взаимосвязей с речью и мышлением восприятие интеллектуализируется.</w:t>
      </w:r>
    </w:p>
    <w:p w:rsidR="00BC1005" w:rsidRDefault="00BC1005">
      <w:bookmarkStart w:id="0" w:name="_GoBack"/>
      <w:bookmarkEnd w:id="0"/>
    </w:p>
    <w:sectPr w:rsidR="00BC1005" w:rsidSect="00DC0DD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18E"/>
    <w:rsid w:val="007F318E"/>
    <w:rsid w:val="00BC1005"/>
    <w:rsid w:val="00DC0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D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D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2624</Words>
  <Characters>14961</Characters>
  <Application>Microsoft Office Word</Application>
  <DocSecurity>0</DocSecurity>
  <Lines>124</Lines>
  <Paragraphs>35</Paragraphs>
  <ScaleCrop>false</ScaleCrop>
  <Company/>
  <LinksUpToDate>false</LinksUpToDate>
  <CharactersWithSpaces>17550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52</dc:creator>
  <cp:keywords/>
  <dc:description/>
  <cp:lastModifiedBy>52</cp:lastModifiedBy>
  <cp:revision>2</cp:revision>
  <dcterms:created xsi:type="dcterms:W3CDTF">2022-03-25T08:10:00Z</dcterms:created>
  <dcterms:modified xsi:type="dcterms:W3CDTF">2022-03-25T08:11:00Z</dcterms:modified>
</cp:coreProperties>
</file>